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D8C" w:rsidRDefault="007B6D8C" w:rsidP="007B6D8C">
      <w:pPr>
        <w:pStyle w:val="2"/>
        <w:pBdr>
          <w:bottom w:val="single" w:sz="6" w:space="0" w:color="EEEEEE"/>
        </w:pBdr>
        <w:spacing w:before="0" w:after="0" w:line="1050" w:lineRule="atLeast"/>
        <w:jc w:val="center"/>
        <w:rPr>
          <w:rFonts w:ascii="微软雅黑" w:eastAsia="微软雅黑" w:hAnsi="微软雅黑"/>
          <w:color w:val="333333"/>
          <w:sz w:val="51"/>
          <w:szCs w:val="51"/>
        </w:rPr>
      </w:pPr>
      <w:r>
        <w:rPr>
          <w:rFonts w:ascii="微软雅黑" w:eastAsia="微软雅黑" w:hAnsi="微软雅黑" w:hint="eastAsia"/>
          <w:color w:val="333333"/>
          <w:sz w:val="51"/>
          <w:szCs w:val="51"/>
        </w:rPr>
        <w:t>工程设计资质</w:t>
      </w:r>
    </w:p>
    <w:p w:rsidR="007B6D8C" w:rsidRPr="007B6D8C" w:rsidRDefault="007B6D8C" w:rsidP="007B6D8C">
      <w:pPr>
        <w:widowControl/>
        <w:shd w:val="clear" w:color="auto" w:fill="FFFFFF"/>
        <w:wordWrap w:val="0"/>
        <w:spacing w:line="420" w:lineRule="atLeast"/>
        <w:ind w:firstLine="420"/>
        <w:jc w:val="left"/>
        <w:rPr>
          <w:rFonts w:ascii="微软雅黑" w:eastAsia="微软雅黑" w:hAnsi="微软雅黑" w:cs="宋体" w:hint="eastAsia"/>
          <w:color w:val="555555"/>
          <w:kern w:val="0"/>
          <w:szCs w:val="21"/>
        </w:rPr>
      </w:pPr>
    </w:p>
    <w:p w:rsidR="007B6D8C" w:rsidRPr="007B6D8C" w:rsidRDefault="007B6D8C" w:rsidP="007B6D8C">
      <w:pPr>
        <w:widowControl/>
        <w:shd w:val="clear" w:color="auto" w:fill="FFFFFF"/>
        <w:wordWrap w:val="0"/>
        <w:spacing w:line="420" w:lineRule="atLeast"/>
        <w:ind w:firstLine="420"/>
        <w:jc w:val="left"/>
        <w:rPr>
          <w:rFonts w:ascii="微软雅黑" w:eastAsia="微软雅黑" w:hAnsi="微软雅黑" w:cs="宋体"/>
          <w:color w:val="555555"/>
          <w:kern w:val="0"/>
          <w:sz w:val="24"/>
          <w:szCs w:val="24"/>
        </w:rPr>
      </w:pPr>
      <w:r w:rsidRPr="007B6D8C">
        <w:rPr>
          <w:rFonts w:ascii="微软雅黑" w:eastAsia="微软雅黑" w:hAnsi="微软雅黑" w:cs="宋体" w:hint="eastAsia"/>
          <w:color w:val="555555"/>
          <w:kern w:val="0"/>
          <w:szCs w:val="21"/>
        </w:rPr>
        <w:t>本标准分为四个序列：</w:t>
      </w:r>
      <w:r w:rsidRPr="007B6D8C">
        <w:rPr>
          <w:rFonts w:ascii="微软雅黑" w:eastAsia="微软雅黑" w:hAnsi="微软雅黑" w:cs="宋体" w:hint="eastAsia"/>
          <w:color w:val="555555"/>
          <w:kern w:val="0"/>
          <w:szCs w:val="21"/>
        </w:rPr>
        <w:br/>
        <w:t xml:space="preserve">　　</w:t>
      </w:r>
      <w:r w:rsidRPr="007B6D8C">
        <w:rPr>
          <w:rFonts w:ascii="微软雅黑" w:eastAsia="微软雅黑" w:hAnsi="微软雅黑" w:cs="宋体" w:hint="eastAsia"/>
          <w:b/>
          <w:bCs/>
          <w:color w:val="555555"/>
          <w:kern w:val="0"/>
        </w:rPr>
        <w:t>1、工程设计综合资质</w:t>
      </w:r>
      <w:r w:rsidRPr="007B6D8C">
        <w:rPr>
          <w:rFonts w:ascii="微软雅黑" w:eastAsia="微软雅黑" w:hAnsi="微软雅黑" w:cs="宋体" w:hint="eastAsia"/>
          <w:color w:val="555555"/>
          <w:kern w:val="0"/>
          <w:szCs w:val="21"/>
        </w:rPr>
        <w:br/>
        <w:t xml:space="preserve">　　工程设计综合资质是指涵盖21个行业的设计资质。</w:t>
      </w:r>
      <w:r w:rsidRPr="007B6D8C">
        <w:rPr>
          <w:rFonts w:ascii="微软雅黑" w:eastAsia="微软雅黑" w:hAnsi="微软雅黑" w:cs="宋体" w:hint="eastAsia"/>
          <w:color w:val="555555"/>
          <w:kern w:val="0"/>
          <w:szCs w:val="21"/>
        </w:rPr>
        <w:br/>
        <w:t xml:space="preserve">　　</w:t>
      </w:r>
      <w:r w:rsidRPr="007B6D8C">
        <w:rPr>
          <w:rFonts w:ascii="微软雅黑" w:eastAsia="微软雅黑" w:hAnsi="微软雅黑" w:cs="宋体" w:hint="eastAsia"/>
          <w:b/>
          <w:bCs/>
          <w:color w:val="555555"/>
          <w:kern w:val="0"/>
        </w:rPr>
        <w:t>2、工程设计行业资质</w:t>
      </w:r>
      <w:r w:rsidRPr="007B6D8C">
        <w:rPr>
          <w:rFonts w:ascii="微软雅黑" w:eastAsia="微软雅黑" w:hAnsi="微软雅黑" w:cs="宋体" w:hint="eastAsia"/>
          <w:color w:val="555555"/>
          <w:kern w:val="0"/>
          <w:szCs w:val="21"/>
        </w:rPr>
        <w:br/>
        <w:t xml:space="preserve">　　工程设计行业资质是指涵盖某个行业资质标准中的全部设计类型的设计资质。</w:t>
      </w:r>
      <w:r w:rsidRPr="007B6D8C">
        <w:rPr>
          <w:rFonts w:ascii="微软雅黑" w:eastAsia="微软雅黑" w:hAnsi="微软雅黑" w:cs="宋体" w:hint="eastAsia"/>
          <w:color w:val="555555"/>
          <w:kern w:val="0"/>
          <w:szCs w:val="21"/>
        </w:rPr>
        <w:br/>
        <w:t xml:space="preserve">　　</w:t>
      </w:r>
      <w:r w:rsidRPr="007B6D8C">
        <w:rPr>
          <w:rFonts w:ascii="微软雅黑" w:eastAsia="微软雅黑" w:hAnsi="微软雅黑" w:cs="宋体" w:hint="eastAsia"/>
          <w:b/>
          <w:bCs/>
          <w:color w:val="555555"/>
          <w:kern w:val="0"/>
        </w:rPr>
        <w:t>3、工程设计专业资质</w:t>
      </w:r>
      <w:r w:rsidRPr="007B6D8C">
        <w:rPr>
          <w:rFonts w:ascii="微软雅黑" w:eastAsia="微软雅黑" w:hAnsi="微软雅黑" w:cs="宋体" w:hint="eastAsia"/>
          <w:color w:val="555555"/>
          <w:kern w:val="0"/>
          <w:szCs w:val="21"/>
        </w:rPr>
        <w:br/>
        <w:t xml:space="preserve">　　工程设计专业资质是指某个行业资质标准中的某一个专业的设计资质。</w:t>
      </w:r>
      <w:r w:rsidRPr="007B6D8C">
        <w:rPr>
          <w:rFonts w:ascii="微软雅黑" w:eastAsia="微软雅黑" w:hAnsi="微软雅黑" w:cs="宋体" w:hint="eastAsia"/>
          <w:color w:val="555555"/>
          <w:kern w:val="0"/>
          <w:szCs w:val="21"/>
        </w:rPr>
        <w:br/>
        <w:t xml:space="preserve">　　</w:t>
      </w:r>
      <w:r w:rsidRPr="007B6D8C">
        <w:rPr>
          <w:rFonts w:ascii="微软雅黑" w:eastAsia="微软雅黑" w:hAnsi="微软雅黑" w:cs="宋体" w:hint="eastAsia"/>
          <w:b/>
          <w:bCs/>
          <w:color w:val="555555"/>
          <w:kern w:val="0"/>
        </w:rPr>
        <w:t>4、工程设计专项资质</w:t>
      </w:r>
    </w:p>
    <w:p w:rsidR="007B6D8C" w:rsidRPr="007B6D8C" w:rsidRDefault="007B6D8C" w:rsidP="007B6D8C">
      <w:pPr>
        <w:widowControl/>
        <w:shd w:val="clear" w:color="auto" w:fill="FFFFFF"/>
        <w:wordWrap w:val="0"/>
        <w:spacing w:after="180" w:line="420" w:lineRule="atLeast"/>
        <w:ind w:firstLine="420"/>
        <w:jc w:val="left"/>
        <w:rPr>
          <w:rFonts w:ascii="微软雅黑" w:eastAsia="微软雅黑" w:hAnsi="微软雅黑" w:cs="宋体" w:hint="eastAsia"/>
          <w:color w:val="555555"/>
          <w:kern w:val="0"/>
          <w:sz w:val="24"/>
          <w:szCs w:val="24"/>
        </w:rPr>
      </w:pPr>
      <w:r w:rsidRPr="007B6D8C">
        <w:rPr>
          <w:rFonts w:ascii="微软雅黑" w:eastAsia="微软雅黑" w:hAnsi="微软雅黑" w:cs="宋体" w:hint="eastAsia"/>
          <w:color w:val="555555"/>
          <w:kern w:val="0"/>
          <w:sz w:val="18"/>
          <w:szCs w:val="18"/>
        </w:rPr>
        <w:br/>
        <w:t xml:space="preserve">　　工程设计专项资质是指为适应和满足行业发展的需求，对已形成产业的专项技术独立进行设计以及设计、施工一体化而设立的资质。</w:t>
      </w:r>
      <w:r w:rsidRPr="007B6D8C">
        <w:rPr>
          <w:rFonts w:ascii="微软雅黑" w:eastAsia="微软雅黑" w:hAnsi="微软雅黑" w:cs="宋体" w:hint="eastAsia"/>
          <w:color w:val="555555"/>
          <w:kern w:val="0"/>
          <w:sz w:val="18"/>
          <w:szCs w:val="18"/>
        </w:rPr>
        <w:br/>
        <w:t xml:space="preserve">　　工程设计综合资质只设甲级。工程设计行业资质和工程设计专业资质设甲、乙两个级别；根据行业需要，建筑、市政公用、水利、电力（限送变电）、农林和公路行业可设立工程设计丙级资质，建筑工程设计专业资质设丁级。建筑行业根据需要设立建筑工程设计事务所资质。工程设计专项资质可根据行业需要设置等级。</w:t>
      </w:r>
      <w:r w:rsidRPr="007B6D8C">
        <w:rPr>
          <w:rFonts w:ascii="微软雅黑" w:eastAsia="微软雅黑" w:hAnsi="微软雅黑" w:cs="宋体" w:hint="eastAsia"/>
          <w:color w:val="555555"/>
          <w:kern w:val="0"/>
          <w:sz w:val="18"/>
          <w:szCs w:val="18"/>
        </w:rPr>
        <w:br/>
        <w:t xml:space="preserve">　　工程设计范围包括本行业建设工程项目的主体工程和配套工程（</w:t>
      </w:r>
      <w:proofErr w:type="gramStart"/>
      <w:r w:rsidRPr="007B6D8C">
        <w:rPr>
          <w:rFonts w:ascii="微软雅黑" w:eastAsia="微软雅黑" w:hAnsi="微软雅黑" w:cs="宋体" w:hint="eastAsia"/>
          <w:color w:val="555555"/>
          <w:kern w:val="0"/>
          <w:sz w:val="18"/>
          <w:szCs w:val="18"/>
        </w:rPr>
        <w:t>含厂</w:t>
      </w:r>
      <w:proofErr w:type="gramEnd"/>
      <w:r w:rsidRPr="007B6D8C">
        <w:rPr>
          <w:rFonts w:ascii="微软雅黑" w:eastAsia="微软雅黑" w:hAnsi="微软雅黑" w:cs="宋体" w:hint="eastAsia"/>
          <w:color w:val="555555"/>
          <w:kern w:val="0"/>
          <w:sz w:val="18"/>
          <w:szCs w:val="18"/>
        </w:rPr>
        <w:t>/矿区内的自备电站、道路、专用铁路、通信、各种管网管线和配套的建筑物等全部配套工程）以及与主体工程、配套工程相关的工艺、土木、建筑、环境保护、水土保持、消防、安全、卫生、节能、防雷、抗震、照明工程等。</w:t>
      </w:r>
    </w:p>
    <w:p w:rsidR="007B6D8C" w:rsidRPr="007B6D8C" w:rsidRDefault="007B6D8C" w:rsidP="007B6D8C">
      <w:pPr>
        <w:widowControl/>
        <w:shd w:val="clear" w:color="auto" w:fill="FFFFFF"/>
        <w:wordWrap w:val="0"/>
        <w:spacing w:after="180" w:line="420" w:lineRule="atLeast"/>
        <w:ind w:firstLine="420"/>
        <w:jc w:val="left"/>
        <w:rPr>
          <w:rFonts w:ascii="微软雅黑" w:eastAsia="微软雅黑" w:hAnsi="微软雅黑" w:cs="宋体" w:hint="eastAsia"/>
          <w:color w:val="555555"/>
          <w:kern w:val="0"/>
          <w:sz w:val="24"/>
          <w:szCs w:val="24"/>
        </w:rPr>
      </w:pPr>
      <w:r w:rsidRPr="007B6D8C">
        <w:rPr>
          <w:rFonts w:ascii="微软雅黑" w:eastAsia="微软雅黑" w:hAnsi="微软雅黑" w:cs="宋体" w:hint="eastAsia"/>
          <w:color w:val="555555"/>
          <w:kern w:val="0"/>
          <w:szCs w:val="21"/>
        </w:rPr>
        <w:t>建筑工程设计范围包括建设用地规划许可证范围内的建筑物构筑物设计、室外工程设计、民用建筑修建的地下工程设计及住宅小区、工厂厂前区、工厂生活区、小区规划设计及单体设计等，以及所包含的相关专业的设计内容（总平面布置、竖向设计、各类管网管线设计、</w:t>
      </w:r>
      <w:r w:rsidRPr="007B6D8C">
        <w:rPr>
          <w:rFonts w:ascii="微软雅黑" w:eastAsia="微软雅黑" w:hAnsi="微软雅黑" w:cs="宋体" w:hint="eastAsia"/>
          <w:color w:val="555555"/>
          <w:kern w:val="0"/>
          <w:szCs w:val="21"/>
        </w:rPr>
        <w:lastRenderedPageBreak/>
        <w:t>景观设计、室内外环境设计及建筑装饰、道路、消防、智能、安保、通信、防雷、人防、供配电、照明、废水治理、空调设施、抗震加固等）。</w:t>
      </w:r>
    </w:p>
    <w:p w:rsidR="007B6D8C" w:rsidRPr="007B6D8C" w:rsidRDefault="007B6D8C" w:rsidP="007B6D8C">
      <w:pPr>
        <w:widowControl/>
        <w:shd w:val="clear" w:color="auto" w:fill="FFFFFF"/>
        <w:spacing w:before="240" w:after="150" w:line="408" w:lineRule="atLeast"/>
        <w:outlineLvl w:val="2"/>
        <w:rPr>
          <w:rFonts w:ascii="微软雅黑" w:eastAsia="微软雅黑" w:hAnsi="微软雅黑" w:cs="宋体" w:hint="eastAsia"/>
          <w:b/>
          <w:bCs/>
          <w:color w:val="666666"/>
          <w:kern w:val="0"/>
          <w:sz w:val="24"/>
          <w:szCs w:val="24"/>
        </w:rPr>
      </w:pPr>
      <w:r w:rsidRPr="007B6D8C">
        <w:rPr>
          <w:rFonts w:ascii="微软雅黑" w:eastAsia="微软雅黑" w:hAnsi="微软雅黑" w:cs="宋体" w:hint="eastAsia"/>
          <w:b/>
          <w:bCs/>
          <w:color w:val="666666"/>
          <w:kern w:val="0"/>
          <w:szCs w:val="21"/>
        </w:rPr>
        <w:t>工程设计综合资质</w:t>
      </w:r>
    </w:p>
    <w:p w:rsidR="007B6D8C" w:rsidRPr="007B6D8C" w:rsidRDefault="007B6D8C" w:rsidP="007B6D8C">
      <w:pPr>
        <w:widowControl/>
        <w:shd w:val="clear" w:color="auto" w:fill="FFFFFF"/>
        <w:wordWrap w:val="0"/>
        <w:spacing w:after="180" w:line="420" w:lineRule="atLeast"/>
        <w:jc w:val="left"/>
        <w:rPr>
          <w:rFonts w:ascii="微软雅黑" w:eastAsia="微软雅黑" w:hAnsi="微软雅黑" w:cs="宋体" w:hint="eastAsia"/>
          <w:color w:val="555555"/>
          <w:kern w:val="0"/>
          <w:sz w:val="24"/>
          <w:szCs w:val="24"/>
        </w:rPr>
      </w:pPr>
      <w:r w:rsidRPr="007B6D8C">
        <w:rPr>
          <w:rFonts w:ascii="微软雅黑" w:eastAsia="微软雅黑" w:hAnsi="微软雅黑" w:cs="宋体" w:hint="eastAsia"/>
          <w:color w:val="555555"/>
          <w:kern w:val="0"/>
          <w:sz w:val="18"/>
          <w:szCs w:val="18"/>
        </w:rPr>
        <w:t>1-1资历和信誉</w:t>
      </w:r>
      <w:r w:rsidRPr="007B6D8C">
        <w:rPr>
          <w:rFonts w:ascii="微软雅黑" w:eastAsia="微软雅黑" w:hAnsi="微软雅黑" w:cs="宋体" w:hint="eastAsia"/>
          <w:color w:val="555555"/>
          <w:kern w:val="0"/>
          <w:sz w:val="18"/>
          <w:szCs w:val="18"/>
        </w:rPr>
        <w:br/>
        <w:t>（1）具有独立企业法人资格。</w:t>
      </w:r>
      <w:r w:rsidRPr="007B6D8C">
        <w:rPr>
          <w:rFonts w:ascii="微软雅黑" w:eastAsia="微软雅黑" w:hAnsi="微软雅黑" w:cs="宋体" w:hint="eastAsia"/>
          <w:color w:val="555555"/>
          <w:kern w:val="0"/>
          <w:sz w:val="18"/>
          <w:szCs w:val="18"/>
        </w:rPr>
        <w:br/>
        <w:t>（2）注册资本不少于6000万元人民币。</w:t>
      </w:r>
      <w:r w:rsidRPr="007B6D8C">
        <w:rPr>
          <w:rFonts w:ascii="微软雅黑" w:eastAsia="微软雅黑" w:hAnsi="微软雅黑" w:cs="宋体" w:hint="eastAsia"/>
          <w:color w:val="555555"/>
          <w:kern w:val="0"/>
          <w:sz w:val="18"/>
          <w:szCs w:val="18"/>
        </w:rPr>
        <w:br/>
        <w:t>（3）近3年年平均工程勘察设计营业收入不少于10000万元人民币，且近5年内2次工程勘察设计营业收入在全国勘察设计企业排名列前50名以内；或近5年内2次企业营业税金及附加在全国勘察设计企业排名列前50名以内。</w:t>
      </w:r>
      <w:r w:rsidRPr="007B6D8C">
        <w:rPr>
          <w:rFonts w:ascii="微软雅黑" w:eastAsia="微软雅黑" w:hAnsi="微软雅黑" w:cs="宋体" w:hint="eastAsia"/>
          <w:color w:val="555555"/>
          <w:kern w:val="0"/>
          <w:sz w:val="18"/>
          <w:szCs w:val="18"/>
        </w:rPr>
        <w:br/>
        <w:t>（4）具有2个工程设计</w:t>
      </w:r>
      <w:proofErr w:type="gramStart"/>
      <w:r w:rsidRPr="007B6D8C">
        <w:rPr>
          <w:rFonts w:ascii="微软雅黑" w:eastAsia="微软雅黑" w:hAnsi="微软雅黑" w:cs="宋体" w:hint="eastAsia"/>
          <w:color w:val="555555"/>
          <w:kern w:val="0"/>
          <w:sz w:val="18"/>
          <w:szCs w:val="18"/>
        </w:rPr>
        <w:t>行业甲级</w:t>
      </w:r>
      <w:proofErr w:type="gramEnd"/>
      <w:r w:rsidRPr="007B6D8C">
        <w:rPr>
          <w:rFonts w:ascii="微软雅黑" w:eastAsia="微软雅黑" w:hAnsi="微软雅黑" w:cs="宋体" w:hint="eastAsia"/>
          <w:color w:val="555555"/>
          <w:kern w:val="0"/>
          <w:sz w:val="18"/>
          <w:szCs w:val="18"/>
        </w:rPr>
        <w:t>资质，且近10年内独立承担大型建设项目工程设计每行业不少于3项，并已建成投产。</w:t>
      </w:r>
      <w:r w:rsidRPr="007B6D8C">
        <w:rPr>
          <w:rFonts w:ascii="微软雅黑" w:eastAsia="微软雅黑" w:hAnsi="微软雅黑" w:cs="宋体" w:hint="eastAsia"/>
          <w:color w:val="555555"/>
          <w:kern w:val="0"/>
          <w:sz w:val="18"/>
          <w:szCs w:val="18"/>
        </w:rPr>
        <w:br/>
        <w:t xml:space="preserve">　　或同时具有某1个工程设计</w:t>
      </w:r>
      <w:proofErr w:type="gramStart"/>
      <w:r w:rsidRPr="007B6D8C">
        <w:rPr>
          <w:rFonts w:ascii="微软雅黑" w:eastAsia="微软雅黑" w:hAnsi="微软雅黑" w:cs="宋体" w:hint="eastAsia"/>
          <w:color w:val="555555"/>
          <w:kern w:val="0"/>
          <w:sz w:val="18"/>
          <w:szCs w:val="18"/>
        </w:rPr>
        <w:t>行业甲级</w:t>
      </w:r>
      <w:proofErr w:type="gramEnd"/>
      <w:r w:rsidRPr="007B6D8C">
        <w:rPr>
          <w:rFonts w:ascii="微软雅黑" w:eastAsia="微软雅黑" w:hAnsi="微软雅黑" w:cs="宋体" w:hint="eastAsia"/>
          <w:color w:val="555555"/>
          <w:kern w:val="0"/>
          <w:sz w:val="18"/>
          <w:szCs w:val="18"/>
        </w:rPr>
        <w:t>资质和其他3个不同行业甲级工程设计的专业资质，且近10年内独立承担大型建设项目工程设计不少于4项。其中，工程设计</w:t>
      </w:r>
      <w:proofErr w:type="gramStart"/>
      <w:r w:rsidRPr="007B6D8C">
        <w:rPr>
          <w:rFonts w:ascii="微软雅黑" w:eastAsia="微软雅黑" w:hAnsi="微软雅黑" w:cs="宋体" w:hint="eastAsia"/>
          <w:color w:val="555555"/>
          <w:kern w:val="0"/>
          <w:sz w:val="18"/>
          <w:szCs w:val="18"/>
        </w:rPr>
        <w:t>行业甲级</w:t>
      </w:r>
      <w:proofErr w:type="gramEnd"/>
      <w:r w:rsidRPr="007B6D8C">
        <w:rPr>
          <w:rFonts w:ascii="微软雅黑" w:eastAsia="微软雅黑" w:hAnsi="微软雅黑" w:cs="宋体" w:hint="eastAsia"/>
          <w:color w:val="555555"/>
          <w:kern w:val="0"/>
          <w:sz w:val="18"/>
          <w:szCs w:val="18"/>
        </w:rPr>
        <w:t>相应业绩不少于1项，工程设计</w:t>
      </w:r>
      <w:proofErr w:type="gramStart"/>
      <w:r w:rsidRPr="007B6D8C">
        <w:rPr>
          <w:rFonts w:ascii="微软雅黑" w:eastAsia="微软雅黑" w:hAnsi="微软雅黑" w:cs="宋体" w:hint="eastAsia"/>
          <w:color w:val="555555"/>
          <w:kern w:val="0"/>
          <w:sz w:val="18"/>
          <w:szCs w:val="18"/>
        </w:rPr>
        <w:t>专业甲级</w:t>
      </w:r>
      <w:proofErr w:type="gramEnd"/>
      <w:r w:rsidRPr="007B6D8C">
        <w:rPr>
          <w:rFonts w:ascii="微软雅黑" w:eastAsia="微软雅黑" w:hAnsi="微软雅黑" w:cs="宋体" w:hint="eastAsia"/>
          <w:color w:val="555555"/>
          <w:kern w:val="0"/>
          <w:sz w:val="18"/>
          <w:szCs w:val="18"/>
        </w:rPr>
        <w:t>相应业绩各不少于1项，并已建成投产。</w:t>
      </w:r>
      <w:r w:rsidRPr="007B6D8C">
        <w:rPr>
          <w:rFonts w:ascii="微软雅黑" w:eastAsia="微软雅黑" w:hAnsi="微软雅黑" w:cs="宋体" w:hint="eastAsia"/>
          <w:color w:val="555555"/>
          <w:kern w:val="0"/>
          <w:sz w:val="18"/>
          <w:szCs w:val="18"/>
        </w:rPr>
        <w:br/>
        <w:t>1-2技术条件</w:t>
      </w:r>
      <w:r w:rsidRPr="007B6D8C">
        <w:rPr>
          <w:rFonts w:ascii="微软雅黑" w:eastAsia="微软雅黑" w:hAnsi="微软雅黑" w:cs="宋体" w:hint="eastAsia"/>
          <w:color w:val="555555"/>
          <w:kern w:val="0"/>
          <w:sz w:val="18"/>
          <w:szCs w:val="18"/>
        </w:rPr>
        <w:br/>
        <w:t>（1）技术力量雄厚，专业配备合理。</w:t>
      </w:r>
      <w:r w:rsidRPr="007B6D8C">
        <w:rPr>
          <w:rFonts w:ascii="微软雅黑" w:eastAsia="微软雅黑" w:hAnsi="微软雅黑" w:cs="宋体" w:hint="eastAsia"/>
          <w:color w:val="555555"/>
          <w:kern w:val="0"/>
          <w:sz w:val="18"/>
          <w:szCs w:val="18"/>
        </w:rPr>
        <w:br/>
        <w:t>企业具有初级以上专业技术职称且从事工程勘察设计的人员不少于500人，其中具备注册执业资格或高级专业技术职称的不少于200人，且注册专业不少于5个，5个专业的注册人员总数不低于40人。企业从事工程项目管理且具备建造师或监理工程师注册执业资格的人员不少于4人。</w:t>
      </w:r>
      <w:r w:rsidRPr="007B6D8C">
        <w:rPr>
          <w:rFonts w:ascii="微软雅黑" w:eastAsia="微软雅黑" w:hAnsi="微软雅黑" w:cs="宋体" w:hint="eastAsia"/>
          <w:color w:val="555555"/>
          <w:kern w:val="0"/>
          <w:sz w:val="18"/>
          <w:szCs w:val="18"/>
        </w:rPr>
        <w:br/>
        <w:t>（2）企业主要技术负责人或总工程师应当具有大学本科以上学历、15年以上设计经历，主持过大型项目工程设计不少于2项，具备注册执业资格或高级专业技术职称。</w:t>
      </w:r>
      <w:r w:rsidRPr="007B6D8C">
        <w:rPr>
          <w:rFonts w:ascii="微软雅黑" w:eastAsia="微软雅黑" w:hAnsi="微软雅黑" w:cs="宋体" w:hint="eastAsia"/>
          <w:color w:val="555555"/>
          <w:kern w:val="0"/>
          <w:sz w:val="18"/>
          <w:szCs w:val="18"/>
        </w:rPr>
        <w:br/>
        <w:t>（3）拥有与工程设计有关的专利、专有技术、工艺包（软件包）不少于3项。</w:t>
      </w:r>
      <w:r w:rsidRPr="007B6D8C">
        <w:rPr>
          <w:rFonts w:ascii="微软雅黑" w:eastAsia="微软雅黑" w:hAnsi="微软雅黑" w:cs="宋体" w:hint="eastAsia"/>
          <w:color w:val="555555"/>
          <w:kern w:val="0"/>
          <w:sz w:val="18"/>
          <w:szCs w:val="18"/>
        </w:rPr>
        <w:br/>
        <w:t>（4）近10年获得过全国级优秀工程设计奖、全国优秀工程勘察奖、国家级科技进步奖的奖项不少于5项，或省部级（行业）优秀工程设计一等奖（金奖）、省部级（行业）科技进步一等奖的奖项不少于5项。</w:t>
      </w:r>
      <w:r w:rsidRPr="007B6D8C">
        <w:rPr>
          <w:rFonts w:ascii="微软雅黑" w:eastAsia="微软雅黑" w:hAnsi="微软雅黑" w:cs="宋体" w:hint="eastAsia"/>
          <w:color w:val="555555"/>
          <w:kern w:val="0"/>
          <w:sz w:val="18"/>
          <w:szCs w:val="18"/>
        </w:rPr>
        <w:br/>
        <w:t>（5）近10年主编2项或参编过5项以上国家、行业工程建设标准、规范，定额。</w:t>
      </w:r>
      <w:r w:rsidRPr="007B6D8C">
        <w:rPr>
          <w:rFonts w:ascii="微软雅黑" w:eastAsia="微软雅黑" w:hAnsi="微软雅黑" w:cs="宋体" w:hint="eastAsia"/>
          <w:color w:val="555555"/>
          <w:kern w:val="0"/>
          <w:sz w:val="18"/>
          <w:szCs w:val="18"/>
        </w:rPr>
        <w:br/>
        <w:t>1-3技术装备及管理水平</w:t>
      </w:r>
      <w:r w:rsidRPr="007B6D8C">
        <w:rPr>
          <w:rFonts w:ascii="微软雅黑" w:eastAsia="微软雅黑" w:hAnsi="微软雅黑" w:cs="宋体" w:hint="eastAsia"/>
          <w:color w:val="555555"/>
          <w:kern w:val="0"/>
          <w:sz w:val="18"/>
          <w:szCs w:val="18"/>
        </w:rPr>
        <w:br/>
        <w:t>（1）有完善的技术装备及固定工作场所，且主要固定工作场所建筑面积不少于10000平方米。</w:t>
      </w:r>
      <w:r w:rsidRPr="007B6D8C">
        <w:rPr>
          <w:rFonts w:ascii="微软雅黑" w:eastAsia="微软雅黑" w:hAnsi="微软雅黑" w:cs="宋体" w:hint="eastAsia"/>
          <w:color w:val="555555"/>
          <w:kern w:val="0"/>
          <w:sz w:val="18"/>
          <w:szCs w:val="18"/>
        </w:rPr>
        <w:br/>
        <w:t>（2）有完善的企业技术、质量、安全和档案管理，通过ISO9000</w:t>
      </w:r>
      <w:proofErr w:type="gramStart"/>
      <w:r w:rsidRPr="007B6D8C">
        <w:rPr>
          <w:rFonts w:ascii="微软雅黑" w:eastAsia="微软雅黑" w:hAnsi="微软雅黑" w:cs="宋体" w:hint="eastAsia"/>
          <w:color w:val="555555"/>
          <w:kern w:val="0"/>
          <w:sz w:val="18"/>
          <w:szCs w:val="18"/>
        </w:rPr>
        <w:t>族标准</w:t>
      </w:r>
      <w:proofErr w:type="gramEnd"/>
      <w:r w:rsidRPr="007B6D8C">
        <w:rPr>
          <w:rFonts w:ascii="微软雅黑" w:eastAsia="微软雅黑" w:hAnsi="微软雅黑" w:cs="宋体" w:hint="eastAsia"/>
          <w:color w:val="555555"/>
          <w:kern w:val="0"/>
          <w:sz w:val="18"/>
          <w:szCs w:val="18"/>
        </w:rPr>
        <w:t>质量体系认证。</w:t>
      </w:r>
      <w:r w:rsidRPr="007B6D8C">
        <w:rPr>
          <w:rFonts w:ascii="微软雅黑" w:eastAsia="微软雅黑" w:hAnsi="微软雅黑" w:cs="宋体" w:hint="eastAsia"/>
          <w:color w:val="555555"/>
          <w:kern w:val="0"/>
          <w:sz w:val="18"/>
          <w:szCs w:val="18"/>
        </w:rPr>
        <w:br/>
        <w:t>（3）具有与承担建设项目工程总承包或工程项目管理相适应的组织机构或管理体系。</w:t>
      </w:r>
    </w:p>
    <w:p w:rsidR="007B6D8C" w:rsidRPr="007B6D8C" w:rsidRDefault="007B6D8C" w:rsidP="007B6D8C">
      <w:pPr>
        <w:widowControl/>
        <w:shd w:val="clear" w:color="auto" w:fill="FFFFFF"/>
        <w:wordWrap w:val="0"/>
        <w:spacing w:after="180" w:line="420" w:lineRule="atLeast"/>
        <w:jc w:val="left"/>
        <w:rPr>
          <w:rFonts w:ascii="微软雅黑" w:eastAsia="微软雅黑" w:hAnsi="微软雅黑" w:cs="宋体" w:hint="eastAsia"/>
          <w:color w:val="555555"/>
          <w:kern w:val="0"/>
          <w:sz w:val="24"/>
          <w:szCs w:val="24"/>
        </w:rPr>
      </w:pPr>
      <w:r w:rsidRPr="007B6D8C">
        <w:rPr>
          <w:rFonts w:ascii="微软雅黑" w:eastAsia="微软雅黑" w:hAnsi="微软雅黑" w:cs="宋体" w:hint="eastAsia"/>
          <w:color w:val="555555"/>
          <w:kern w:val="0"/>
          <w:szCs w:val="21"/>
        </w:rPr>
        <w:t> </w:t>
      </w:r>
    </w:p>
    <w:p w:rsidR="007B6D8C" w:rsidRPr="007B6D8C" w:rsidRDefault="007B6D8C" w:rsidP="007B6D8C">
      <w:pPr>
        <w:widowControl/>
        <w:shd w:val="clear" w:color="auto" w:fill="FFFFFF"/>
        <w:spacing w:before="240" w:after="150" w:line="408" w:lineRule="atLeast"/>
        <w:outlineLvl w:val="2"/>
        <w:rPr>
          <w:rFonts w:ascii="微软雅黑" w:eastAsia="微软雅黑" w:hAnsi="微软雅黑" w:cs="宋体" w:hint="eastAsia"/>
          <w:b/>
          <w:bCs/>
          <w:color w:val="666666"/>
          <w:kern w:val="0"/>
          <w:sz w:val="24"/>
          <w:szCs w:val="24"/>
        </w:rPr>
      </w:pPr>
      <w:r w:rsidRPr="007B6D8C">
        <w:rPr>
          <w:rFonts w:ascii="微软雅黑" w:eastAsia="微软雅黑" w:hAnsi="微软雅黑" w:cs="宋体" w:hint="eastAsia"/>
          <w:b/>
          <w:bCs/>
          <w:color w:val="666666"/>
          <w:kern w:val="0"/>
          <w:szCs w:val="21"/>
        </w:rPr>
        <w:lastRenderedPageBreak/>
        <w:t>工程设计行业资质</w:t>
      </w:r>
    </w:p>
    <w:p w:rsidR="007B6D8C" w:rsidRPr="007B6D8C" w:rsidRDefault="007B6D8C" w:rsidP="007B6D8C">
      <w:pPr>
        <w:widowControl/>
        <w:shd w:val="clear" w:color="auto" w:fill="FFFFFF"/>
        <w:wordWrap w:val="0"/>
        <w:spacing w:line="420" w:lineRule="atLeast"/>
        <w:jc w:val="left"/>
        <w:rPr>
          <w:rFonts w:ascii="微软雅黑" w:eastAsia="微软雅黑" w:hAnsi="微软雅黑" w:cs="宋体" w:hint="eastAsia"/>
          <w:color w:val="555555"/>
          <w:kern w:val="0"/>
          <w:sz w:val="24"/>
          <w:szCs w:val="24"/>
        </w:rPr>
      </w:pPr>
      <w:r w:rsidRPr="007B6D8C">
        <w:rPr>
          <w:rFonts w:ascii="微软雅黑" w:eastAsia="微软雅黑" w:hAnsi="微软雅黑" w:cs="宋体" w:hint="eastAsia"/>
          <w:color w:val="555555"/>
          <w:kern w:val="0"/>
          <w:sz w:val="18"/>
          <w:szCs w:val="18"/>
        </w:rPr>
        <w:t>1、</w:t>
      </w:r>
      <w:r w:rsidRPr="007B6D8C">
        <w:rPr>
          <w:rFonts w:ascii="微软雅黑" w:eastAsia="微软雅黑" w:hAnsi="微软雅黑" w:cs="宋体" w:hint="eastAsia"/>
          <w:b/>
          <w:bCs/>
          <w:color w:val="555555"/>
          <w:kern w:val="0"/>
          <w:sz w:val="18"/>
          <w:szCs w:val="18"/>
        </w:rPr>
        <w:t>甲级</w:t>
      </w:r>
      <w:r w:rsidRPr="007B6D8C">
        <w:rPr>
          <w:rFonts w:ascii="微软雅黑" w:eastAsia="微软雅黑" w:hAnsi="微软雅黑" w:cs="宋体" w:hint="eastAsia"/>
          <w:color w:val="555555"/>
          <w:kern w:val="0"/>
          <w:sz w:val="18"/>
          <w:szCs w:val="18"/>
        </w:rPr>
        <w:br/>
        <w:t>1-1资历和信誉</w:t>
      </w:r>
      <w:r w:rsidRPr="007B6D8C">
        <w:rPr>
          <w:rFonts w:ascii="微软雅黑" w:eastAsia="微软雅黑" w:hAnsi="微软雅黑" w:cs="宋体" w:hint="eastAsia"/>
          <w:color w:val="555555"/>
          <w:kern w:val="0"/>
          <w:sz w:val="18"/>
          <w:szCs w:val="18"/>
        </w:rPr>
        <w:br/>
        <w:t>（1）具有独立企业法人资格。</w:t>
      </w:r>
      <w:r w:rsidRPr="007B6D8C">
        <w:rPr>
          <w:rFonts w:ascii="微软雅黑" w:eastAsia="微软雅黑" w:hAnsi="微软雅黑" w:cs="宋体" w:hint="eastAsia"/>
          <w:color w:val="555555"/>
          <w:kern w:val="0"/>
          <w:sz w:val="18"/>
          <w:szCs w:val="18"/>
        </w:rPr>
        <w:br/>
        <w:t>（2）社会信誉良好，注册资本不少于600万元人民币。</w:t>
      </w:r>
      <w:r w:rsidRPr="007B6D8C">
        <w:rPr>
          <w:rFonts w:ascii="微软雅黑" w:eastAsia="微软雅黑" w:hAnsi="微软雅黑" w:cs="宋体" w:hint="eastAsia"/>
          <w:color w:val="555555"/>
          <w:kern w:val="0"/>
          <w:sz w:val="18"/>
          <w:szCs w:val="18"/>
        </w:rPr>
        <w:br/>
        <w:t>（3）企业完成过的工程设计项目应满足所申请行业主要专业技术人员配备表中对工程设计类型业绩考核的要求，且要求考核业绩的每个设计类型的大型项目工程设计不少于1项或中型项目工程设计不少于2项，并已建成投产。</w:t>
      </w:r>
      <w:r w:rsidRPr="007B6D8C">
        <w:rPr>
          <w:rFonts w:ascii="微软雅黑" w:eastAsia="微软雅黑" w:hAnsi="微软雅黑" w:cs="宋体" w:hint="eastAsia"/>
          <w:color w:val="555555"/>
          <w:kern w:val="0"/>
          <w:sz w:val="18"/>
          <w:szCs w:val="18"/>
        </w:rPr>
        <w:br/>
        <w:t>1-2技术条件</w:t>
      </w:r>
      <w:r w:rsidRPr="007B6D8C">
        <w:rPr>
          <w:rFonts w:ascii="微软雅黑" w:eastAsia="微软雅黑" w:hAnsi="微软雅黑" w:cs="宋体" w:hint="eastAsia"/>
          <w:color w:val="555555"/>
          <w:kern w:val="0"/>
          <w:sz w:val="18"/>
          <w:szCs w:val="18"/>
        </w:rPr>
        <w:br/>
        <w:t>（1）专业配备齐全、合理，主要专业技术人员数量不少于所申请行业资质标准中主要专业技术人员配备表规定的人数。</w:t>
      </w:r>
      <w:r w:rsidRPr="007B6D8C">
        <w:rPr>
          <w:rFonts w:ascii="微软雅黑" w:eastAsia="微软雅黑" w:hAnsi="微软雅黑" w:cs="宋体" w:hint="eastAsia"/>
          <w:color w:val="555555"/>
          <w:kern w:val="0"/>
          <w:sz w:val="18"/>
          <w:szCs w:val="18"/>
        </w:rPr>
        <w:br/>
        <w:t>（2）企业主要技术负责人或总工程师应当具有大学本科以上学历、10年以上设计经历，主持过所申请行业大型项目工程设计不少于2项，具备注册执业资格或高级专业技术职称。</w:t>
      </w:r>
      <w:r w:rsidRPr="007B6D8C">
        <w:rPr>
          <w:rFonts w:ascii="微软雅黑" w:eastAsia="微软雅黑" w:hAnsi="微软雅黑" w:cs="宋体" w:hint="eastAsia"/>
          <w:color w:val="555555"/>
          <w:kern w:val="0"/>
          <w:sz w:val="18"/>
          <w:szCs w:val="18"/>
        </w:rPr>
        <w:br/>
        <w:t>（3）在主要专业技术人员配备表规定的人员中，主导专业的非注册人员应当作为专业技术负责人主持过所申请行业中型以上项目不少于3项，其中大型项目不少于1项。</w:t>
      </w:r>
      <w:r w:rsidRPr="007B6D8C">
        <w:rPr>
          <w:rFonts w:ascii="微软雅黑" w:eastAsia="微软雅黑" w:hAnsi="微软雅黑" w:cs="宋体" w:hint="eastAsia"/>
          <w:color w:val="555555"/>
          <w:kern w:val="0"/>
          <w:sz w:val="18"/>
          <w:szCs w:val="18"/>
        </w:rPr>
        <w:br/>
        <w:t>1-3技术装备及管理水平</w:t>
      </w:r>
      <w:r w:rsidRPr="007B6D8C">
        <w:rPr>
          <w:rFonts w:ascii="微软雅黑" w:eastAsia="微软雅黑" w:hAnsi="微软雅黑" w:cs="宋体" w:hint="eastAsia"/>
          <w:color w:val="555555"/>
          <w:kern w:val="0"/>
          <w:sz w:val="18"/>
          <w:szCs w:val="18"/>
        </w:rPr>
        <w:br/>
        <w:t>（1）有必要的技术装备及固定的工作场所。</w:t>
      </w:r>
      <w:r w:rsidRPr="007B6D8C">
        <w:rPr>
          <w:rFonts w:ascii="微软雅黑" w:eastAsia="微软雅黑" w:hAnsi="微软雅黑" w:cs="宋体" w:hint="eastAsia"/>
          <w:color w:val="555555"/>
          <w:kern w:val="0"/>
          <w:sz w:val="18"/>
          <w:szCs w:val="18"/>
        </w:rPr>
        <w:br/>
        <w:t>（2）企业管理组织结构、标准体系、质量体系、档案管理体系健全。</w:t>
      </w:r>
      <w:r w:rsidRPr="007B6D8C">
        <w:rPr>
          <w:rFonts w:ascii="微软雅黑" w:eastAsia="微软雅黑" w:hAnsi="微软雅黑" w:cs="宋体" w:hint="eastAsia"/>
          <w:color w:val="555555"/>
          <w:kern w:val="0"/>
          <w:sz w:val="18"/>
          <w:szCs w:val="18"/>
        </w:rPr>
        <w:br/>
        <w:t>2、</w:t>
      </w:r>
      <w:r w:rsidRPr="007B6D8C">
        <w:rPr>
          <w:rFonts w:ascii="微软雅黑" w:eastAsia="微软雅黑" w:hAnsi="微软雅黑" w:cs="宋体" w:hint="eastAsia"/>
          <w:b/>
          <w:bCs/>
          <w:color w:val="555555"/>
          <w:kern w:val="0"/>
          <w:sz w:val="18"/>
          <w:szCs w:val="18"/>
        </w:rPr>
        <w:t>乙级</w:t>
      </w:r>
      <w:r w:rsidRPr="007B6D8C">
        <w:rPr>
          <w:rFonts w:ascii="微软雅黑" w:eastAsia="微软雅黑" w:hAnsi="微软雅黑" w:cs="宋体" w:hint="eastAsia"/>
          <w:color w:val="555555"/>
          <w:kern w:val="0"/>
          <w:sz w:val="18"/>
          <w:szCs w:val="18"/>
        </w:rPr>
        <w:br/>
        <w:t>2-1资历和信誉</w:t>
      </w:r>
      <w:r w:rsidRPr="007B6D8C">
        <w:rPr>
          <w:rFonts w:ascii="微软雅黑" w:eastAsia="微软雅黑" w:hAnsi="微软雅黑" w:cs="宋体" w:hint="eastAsia"/>
          <w:color w:val="555555"/>
          <w:kern w:val="0"/>
          <w:sz w:val="18"/>
          <w:szCs w:val="18"/>
        </w:rPr>
        <w:br/>
        <w:t>（1）具有独立企业法人资格。</w:t>
      </w:r>
      <w:r w:rsidRPr="007B6D8C">
        <w:rPr>
          <w:rFonts w:ascii="微软雅黑" w:eastAsia="微软雅黑" w:hAnsi="微软雅黑" w:cs="宋体" w:hint="eastAsia"/>
          <w:color w:val="555555"/>
          <w:kern w:val="0"/>
          <w:sz w:val="18"/>
          <w:szCs w:val="18"/>
        </w:rPr>
        <w:br/>
        <w:t>（2）社会信誉良好，注册资本不少于300万元人民币。</w:t>
      </w:r>
      <w:r w:rsidRPr="007B6D8C">
        <w:rPr>
          <w:rFonts w:ascii="微软雅黑" w:eastAsia="微软雅黑" w:hAnsi="微软雅黑" w:cs="宋体" w:hint="eastAsia"/>
          <w:color w:val="555555"/>
          <w:kern w:val="0"/>
          <w:sz w:val="18"/>
          <w:szCs w:val="18"/>
        </w:rPr>
        <w:br/>
        <w:t>2-2技术条件</w:t>
      </w:r>
      <w:r w:rsidRPr="007B6D8C">
        <w:rPr>
          <w:rFonts w:ascii="微软雅黑" w:eastAsia="微软雅黑" w:hAnsi="微软雅黑" w:cs="宋体" w:hint="eastAsia"/>
          <w:color w:val="555555"/>
          <w:kern w:val="0"/>
          <w:sz w:val="18"/>
          <w:szCs w:val="18"/>
        </w:rPr>
        <w:br/>
        <w:t>（1）专业配备齐全、合理，主要专业技术人员数量不少于所申请行业资质标准中主要专业技术人员配备表规定的人数。</w:t>
      </w:r>
      <w:r w:rsidRPr="007B6D8C">
        <w:rPr>
          <w:rFonts w:ascii="微软雅黑" w:eastAsia="微软雅黑" w:hAnsi="微软雅黑" w:cs="宋体" w:hint="eastAsia"/>
          <w:color w:val="555555"/>
          <w:kern w:val="0"/>
          <w:sz w:val="18"/>
          <w:szCs w:val="18"/>
        </w:rPr>
        <w:br/>
        <w:t>（2）企业的主要技术负责人或总工程师应当具有大学本科以上学历、10年以上设计经历，主持过所申请行业大型项目工程设计不少于1项，或中型项目工程设计不少于3项，具备注册执业资格或高级专业技术职称。</w:t>
      </w:r>
      <w:r w:rsidRPr="007B6D8C">
        <w:rPr>
          <w:rFonts w:ascii="微软雅黑" w:eastAsia="微软雅黑" w:hAnsi="微软雅黑" w:cs="宋体" w:hint="eastAsia"/>
          <w:color w:val="555555"/>
          <w:kern w:val="0"/>
          <w:sz w:val="18"/>
          <w:szCs w:val="18"/>
        </w:rPr>
        <w:br/>
        <w:t>（3）在主要专业技术人员配备表规定的人员中，主导专业的非注册人员应当作为专业技术负责人主持过所申请行业中型以上项目不少于2项，或大型项目不少于1项。</w:t>
      </w:r>
    </w:p>
    <w:p w:rsidR="007B6D8C" w:rsidRPr="007B6D8C" w:rsidRDefault="007B6D8C" w:rsidP="007B6D8C">
      <w:pPr>
        <w:widowControl/>
        <w:shd w:val="clear" w:color="auto" w:fill="FFFFFF"/>
        <w:wordWrap w:val="0"/>
        <w:spacing w:line="420" w:lineRule="atLeast"/>
        <w:jc w:val="left"/>
        <w:rPr>
          <w:rFonts w:ascii="微软雅黑" w:eastAsia="微软雅黑" w:hAnsi="微软雅黑" w:cs="宋体" w:hint="eastAsia"/>
          <w:color w:val="555555"/>
          <w:kern w:val="0"/>
          <w:sz w:val="24"/>
          <w:szCs w:val="24"/>
        </w:rPr>
      </w:pPr>
      <w:r w:rsidRPr="007B6D8C">
        <w:rPr>
          <w:rFonts w:ascii="微软雅黑" w:eastAsia="微软雅黑" w:hAnsi="微软雅黑" w:cs="宋体" w:hint="eastAsia"/>
          <w:color w:val="555555"/>
          <w:kern w:val="0"/>
          <w:sz w:val="18"/>
          <w:szCs w:val="18"/>
        </w:rPr>
        <w:t>2-3技术装备及管理水平</w:t>
      </w:r>
      <w:r w:rsidRPr="007B6D8C">
        <w:rPr>
          <w:rFonts w:ascii="微软雅黑" w:eastAsia="微软雅黑" w:hAnsi="微软雅黑" w:cs="宋体" w:hint="eastAsia"/>
          <w:color w:val="555555"/>
          <w:kern w:val="0"/>
          <w:sz w:val="18"/>
          <w:szCs w:val="18"/>
        </w:rPr>
        <w:br/>
        <w:t>（1）有必要的技术装备及固定的工作场所。</w:t>
      </w:r>
      <w:r w:rsidRPr="007B6D8C">
        <w:rPr>
          <w:rFonts w:ascii="微软雅黑" w:eastAsia="微软雅黑" w:hAnsi="微软雅黑" w:cs="宋体" w:hint="eastAsia"/>
          <w:color w:val="555555"/>
          <w:kern w:val="0"/>
          <w:sz w:val="18"/>
          <w:szCs w:val="18"/>
        </w:rPr>
        <w:br/>
      </w:r>
      <w:r w:rsidRPr="007B6D8C">
        <w:rPr>
          <w:rFonts w:ascii="微软雅黑" w:eastAsia="微软雅黑" w:hAnsi="微软雅黑" w:cs="宋体" w:hint="eastAsia"/>
          <w:color w:val="555555"/>
          <w:kern w:val="0"/>
          <w:sz w:val="18"/>
          <w:szCs w:val="18"/>
        </w:rPr>
        <w:lastRenderedPageBreak/>
        <w:t>（2）有完善的质量体系和技术、经营、人事、财务、档案管理制度。</w:t>
      </w:r>
      <w:r w:rsidRPr="007B6D8C">
        <w:rPr>
          <w:rFonts w:ascii="微软雅黑" w:eastAsia="微软雅黑" w:hAnsi="微软雅黑" w:cs="宋体" w:hint="eastAsia"/>
          <w:color w:val="555555"/>
          <w:kern w:val="0"/>
          <w:sz w:val="18"/>
          <w:szCs w:val="18"/>
        </w:rPr>
        <w:br/>
        <w:t>3、</w:t>
      </w:r>
      <w:r w:rsidRPr="007B6D8C">
        <w:rPr>
          <w:rFonts w:ascii="微软雅黑" w:eastAsia="微软雅黑" w:hAnsi="微软雅黑" w:cs="宋体" w:hint="eastAsia"/>
          <w:b/>
          <w:bCs/>
          <w:color w:val="555555"/>
          <w:kern w:val="0"/>
          <w:sz w:val="18"/>
          <w:szCs w:val="18"/>
        </w:rPr>
        <w:t>丙级</w:t>
      </w:r>
      <w:r w:rsidRPr="007B6D8C">
        <w:rPr>
          <w:rFonts w:ascii="微软雅黑" w:eastAsia="微软雅黑" w:hAnsi="微软雅黑" w:cs="宋体" w:hint="eastAsia"/>
          <w:color w:val="555555"/>
          <w:kern w:val="0"/>
          <w:sz w:val="18"/>
          <w:szCs w:val="18"/>
        </w:rPr>
        <w:br/>
        <w:t>3-1资历和信誉</w:t>
      </w:r>
      <w:r w:rsidRPr="007B6D8C">
        <w:rPr>
          <w:rFonts w:ascii="微软雅黑" w:eastAsia="微软雅黑" w:hAnsi="微软雅黑" w:cs="宋体" w:hint="eastAsia"/>
          <w:color w:val="555555"/>
          <w:kern w:val="0"/>
          <w:sz w:val="18"/>
          <w:szCs w:val="18"/>
        </w:rPr>
        <w:br/>
        <w:t>（1）具有独立企业法人资格。</w:t>
      </w:r>
      <w:r w:rsidRPr="007B6D8C">
        <w:rPr>
          <w:rFonts w:ascii="微软雅黑" w:eastAsia="微软雅黑" w:hAnsi="微软雅黑" w:cs="宋体" w:hint="eastAsia"/>
          <w:color w:val="555555"/>
          <w:kern w:val="0"/>
          <w:sz w:val="18"/>
          <w:szCs w:val="18"/>
        </w:rPr>
        <w:br/>
        <w:t>（2）社会信誉良好，注册资本不少于100万元人民币。</w:t>
      </w:r>
    </w:p>
    <w:p w:rsidR="007B6D8C" w:rsidRPr="007B6D8C" w:rsidRDefault="007B6D8C" w:rsidP="007B6D8C">
      <w:pPr>
        <w:widowControl/>
        <w:shd w:val="clear" w:color="auto" w:fill="FFFFFF"/>
        <w:wordWrap w:val="0"/>
        <w:spacing w:after="180" w:line="420" w:lineRule="atLeast"/>
        <w:jc w:val="left"/>
        <w:rPr>
          <w:rFonts w:ascii="微软雅黑" w:eastAsia="微软雅黑" w:hAnsi="微软雅黑" w:cs="宋体" w:hint="eastAsia"/>
          <w:color w:val="555555"/>
          <w:kern w:val="0"/>
          <w:sz w:val="24"/>
          <w:szCs w:val="24"/>
        </w:rPr>
      </w:pPr>
      <w:r w:rsidRPr="007B6D8C">
        <w:rPr>
          <w:rFonts w:ascii="微软雅黑" w:eastAsia="微软雅黑" w:hAnsi="微软雅黑" w:cs="宋体" w:hint="eastAsia"/>
          <w:color w:val="555555"/>
          <w:kern w:val="0"/>
          <w:sz w:val="18"/>
          <w:szCs w:val="18"/>
        </w:rPr>
        <w:t>3-2技术条件</w:t>
      </w:r>
      <w:r w:rsidRPr="007B6D8C">
        <w:rPr>
          <w:rFonts w:ascii="微软雅黑" w:eastAsia="微软雅黑" w:hAnsi="微软雅黑" w:cs="宋体" w:hint="eastAsia"/>
          <w:color w:val="555555"/>
          <w:kern w:val="0"/>
          <w:sz w:val="18"/>
          <w:szCs w:val="18"/>
        </w:rPr>
        <w:br/>
        <w:t>（1）专业配备齐全、合理，主要专业技术人员数量不少于所申请行业资质标准中主要专业技术人员配备表规定的人数。</w:t>
      </w:r>
      <w:r w:rsidRPr="007B6D8C">
        <w:rPr>
          <w:rFonts w:ascii="微软雅黑" w:eastAsia="微软雅黑" w:hAnsi="微软雅黑" w:cs="宋体" w:hint="eastAsia"/>
          <w:color w:val="555555"/>
          <w:kern w:val="0"/>
          <w:sz w:val="18"/>
          <w:szCs w:val="18"/>
        </w:rPr>
        <w:br/>
        <w:t>（2）企业的主要技术负责人或总工程师应当具有大专以上学历、10年以上设计经历，</w:t>
      </w:r>
      <w:proofErr w:type="gramStart"/>
      <w:r w:rsidRPr="007B6D8C">
        <w:rPr>
          <w:rFonts w:ascii="微软雅黑" w:eastAsia="微软雅黑" w:hAnsi="微软雅黑" w:cs="宋体" w:hint="eastAsia"/>
          <w:color w:val="555555"/>
          <w:kern w:val="0"/>
          <w:sz w:val="18"/>
          <w:szCs w:val="18"/>
        </w:rPr>
        <w:t>且主持</w:t>
      </w:r>
      <w:proofErr w:type="gramEnd"/>
      <w:r w:rsidRPr="007B6D8C">
        <w:rPr>
          <w:rFonts w:ascii="微软雅黑" w:eastAsia="微软雅黑" w:hAnsi="微软雅黑" w:cs="宋体" w:hint="eastAsia"/>
          <w:color w:val="555555"/>
          <w:kern w:val="0"/>
          <w:sz w:val="18"/>
          <w:szCs w:val="18"/>
        </w:rPr>
        <w:t>过所申请行业项目工程设计不少于2项，具有中级以上专业技术职称。</w:t>
      </w:r>
      <w:r w:rsidRPr="007B6D8C">
        <w:rPr>
          <w:rFonts w:ascii="微软雅黑" w:eastAsia="微软雅黑" w:hAnsi="微软雅黑" w:cs="宋体" w:hint="eastAsia"/>
          <w:color w:val="555555"/>
          <w:kern w:val="0"/>
          <w:sz w:val="18"/>
          <w:szCs w:val="18"/>
        </w:rPr>
        <w:br/>
        <w:t>（3）在主要专业技术人员配备表规定的人员中，非注册人员应当作为专业技术负责人主持过所申请行业项目工程设计不少于2项。</w:t>
      </w:r>
      <w:r w:rsidRPr="007B6D8C">
        <w:rPr>
          <w:rFonts w:ascii="微软雅黑" w:eastAsia="微软雅黑" w:hAnsi="微软雅黑" w:cs="宋体" w:hint="eastAsia"/>
          <w:color w:val="555555"/>
          <w:kern w:val="0"/>
          <w:sz w:val="18"/>
          <w:szCs w:val="18"/>
        </w:rPr>
        <w:br/>
        <w:t>3-3技术装备及管理水平</w:t>
      </w:r>
      <w:r w:rsidRPr="007B6D8C">
        <w:rPr>
          <w:rFonts w:ascii="微软雅黑" w:eastAsia="微软雅黑" w:hAnsi="微软雅黑" w:cs="宋体" w:hint="eastAsia"/>
          <w:color w:val="555555"/>
          <w:kern w:val="0"/>
          <w:sz w:val="18"/>
          <w:szCs w:val="18"/>
        </w:rPr>
        <w:br/>
        <w:t>（1）有必要的技术装备及固定的工作场所。</w:t>
      </w:r>
      <w:r w:rsidRPr="007B6D8C">
        <w:rPr>
          <w:rFonts w:ascii="微软雅黑" w:eastAsia="微软雅黑" w:hAnsi="微软雅黑" w:cs="宋体" w:hint="eastAsia"/>
          <w:color w:val="555555"/>
          <w:kern w:val="0"/>
          <w:sz w:val="18"/>
          <w:szCs w:val="18"/>
        </w:rPr>
        <w:br/>
        <w:t>（2）有较完善的质量体系和技术、经营、人事、财务、档案管理制度。</w:t>
      </w:r>
    </w:p>
    <w:p w:rsidR="007B6D8C" w:rsidRPr="007B6D8C" w:rsidRDefault="007B6D8C" w:rsidP="007B6D8C">
      <w:pPr>
        <w:widowControl/>
        <w:shd w:val="clear" w:color="auto" w:fill="FFFFFF"/>
        <w:wordWrap w:val="0"/>
        <w:spacing w:after="180" w:line="420" w:lineRule="atLeast"/>
        <w:jc w:val="left"/>
        <w:rPr>
          <w:rFonts w:ascii="微软雅黑" w:eastAsia="微软雅黑" w:hAnsi="微软雅黑" w:cs="宋体" w:hint="eastAsia"/>
          <w:color w:val="555555"/>
          <w:kern w:val="0"/>
          <w:sz w:val="24"/>
          <w:szCs w:val="24"/>
        </w:rPr>
      </w:pPr>
      <w:r w:rsidRPr="007B6D8C">
        <w:rPr>
          <w:rFonts w:ascii="微软雅黑" w:eastAsia="微软雅黑" w:hAnsi="微软雅黑" w:cs="宋体" w:hint="eastAsia"/>
          <w:color w:val="555555"/>
          <w:kern w:val="0"/>
          <w:szCs w:val="21"/>
        </w:rPr>
        <w:t> </w:t>
      </w:r>
    </w:p>
    <w:p w:rsidR="007B6D8C" w:rsidRPr="007B6D8C" w:rsidRDefault="007B6D8C" w:rsidP="007B6D8C">
      <w:pPr>
        <w:widowControl/>
        <w:shd w:val="clear" w:color="auto" w:fill="FFFFFF"/>
        <w:spacing w:before="240" w:after="150" w:line="408" w:lineRule="atLeast"/>
        <w:outlineLvl w:val="2"/>
        <w:rPr>
          <w:rFonts w:ascii="微软雅黑" w:eastAsia="微软雅黑" w:hAnsi="微软雅黑" w:cs="宋体" w:hint="eastAsia"/>
          <w:b/>
          <w:bCs/>
          <w:color w:val="666666"/>
          <w:kern w:val="0"/>
          <w:sz w:val="24"/>
          <w:szCs w:val="24"/>
        </w:rPr>
      </w:pPr>
      <w:r w:rsidRPr="007B6D8C">
        <w:rPr>
          <w:rFonts w:ascii="微软雅黑" w:eastAsia="微软雅黑" w:hAnsi="微软雅黑" w:cs="宋体" w:hint="eastAsia"/>
          <w:b/>
          <w:bCs/>
          <w:color w:val="666666"/>
          <w:kern w:val="0"/>
          <w:szCs w:val="21"/>
        </w:rPr>
        <w:t>工程设计专业资质</w:t>
      </w:r>
    </w:p>
    <w:p w:rsidR="007B6D8C" w:rsidRPr="007B6D8C" w:rsidRDefault="007B6D8C" w:rsidP="007B6D8C">
      <w:pPr>
        <w:widowControl/>
        <w:shd w:val="clear" w:color="auto" w:fill="FFFFFF"/>
        <w:wordWrap w:val="0"/>
        <w:spacing w:line="420" w:lineRule="atLeast"/>
        <w:jc w:val="left"/>
        <w:rPr>
          <w:rFonts w:ascii="微软雅黑" w:eastAsia="微软雅黑" w:hAnsi="微软雅黑" w:cs="宋体" w:hint="eastAsia"/>
          <w:color w:val="555555"/>
          <w:kern w:val="0"/>
          <w:sz w:val="24"/>
          <w:szCs w:val="24"/>
        </w:rPr>
      </w:pPr>
      <w:r w:rsidRPr="007B6D8C">
        <w:rPr>
          <w:rFonts w:ascii="微软雅黑" w:eastAsia="微软雅黑" w:hAnsi="微软雅黑" w:cs="宋体" w:hint="eastAsia"/>
          <w:color w:val="555555"/>
          <w:kern w:val="0"/>
          <w:sz w:val="18"/>
          <w:szCs w:val="18"/>
        </w:rPr>
        <w:t>1、</w:t>
      </w:r>
      <w:r w:rsidRPr="007B6D8C">
        <w:rPr>
          <w:rFonts w:ascii="微软雅黑" w:eastAsia="微软雅黑" w:hAnsi="微软雅黑" w:cs="宋体" w:hint="eastAsia"/>
          <w:b/>
          <w:bCs/>
          <w:color w:val="555555"/>
          <w:kern w:val="0"/>
          <w:sz w:val="18"/>
          <w:szCs w:val="18"/>
        </w:rPr>
        <w:t>甲级</w:t>
      </w:r>
      <w:r w:rsidRPr="007B6D8C">
        <w:rPr>
          <w:rFonts w:ascii="微软雅黑" w:eastAsia="微软雅黑" w:hAnsi="微软雅黑" w:cs="宋体" w:hint="eastAsia"/>
          <w:color w:val="555555"/>
          <w:kern w:val="0"/>
          <w:sz w:val="18"/>
          <w:szCs w:val="18"/>
        </w:rPr>
        <w:br/>
        <w:t>1-1资历和信誉</w:t>
      </w:r>
      <w:r w:rsidRPr="007B6D8C">
        <w:rPr>
          <w:rFonts w:ascii="微软雅黑" w:eastAsia="微软雅黑" w:hAnsi="微软雅黑" w:cs="宋体" w:hint="eastAsia"/>
          <w:color w:val="555555"/>
          <w:kern w:val="0"/>
          <w:sz w:val="18"/>
          <w:szCs w:val="18"/>
        </w:rPr>
        <w:br/>
        <w:t>（1）具有独立企业法人资格。</w:t>
      </w:r>
      <w:r w:rsidRPr="007B6D8C">
        <w:rPr>
          <w:rFonts w:ascii="微软雅黑" w:eastAsia="微软雅黑" w:hAnsi="微软雅黑" w:cs="宋体" w:hint="eastAsia"/>
          <w:color w:val="555555"/>
          <w:kern w:val="0"/>
          <w:sz w:val="18"/>
          <w:szCs w:val="18"/>
        </w:rPr>
        <w:br/>
        <w:t>（2）社会信誉良好，注册资本不少于300万元人民币。</w:t>
      </w:r>
      <w:r w:rsidRPr="007B6D8C">
        <w:rPr>
          <w:rFonts w:ascii="微软雅黑" w:eastAsia="微软雅黑" w:hAnsi="微软雅黑" w:cs="宋体" w:hint="eastAsia"/>
          <w:color w:val="555555"/>
          <w:kern w:val="0"/>
          <w:sz w:val="18"/>
          <w:szCs w:val="18"/>
        </w:rPr>
        <w:br/>
        <w:t>（3）企业完成过所申请行业相应专业设计类型大型项目工程设计不少于1项，或中型项目工程设计不少于2项，并已建成投产。</w:t>
      </w:r>
      <w:r w:rsidRPr="007B6D8C">
        <w:rPr>
          <w:rFonts w:ascii="微软雅黑" w:eastAsia="微软雅黑" w:hAnsi="微软雅黑" w:cs="宋体" w:hint="eastAsia"/>
          <w:color w:val="555555"/>
          <w:kern w:val="0"/>
          <w:sz w:val="18"/>
          <w:szCs w:val="18"/>
        </w:rPr>
        <w:br/>
        <w:t>1-2技术条件</w:t>
      </w:r>
      <w:r w:rsidRPr="007B6D8C">
        <w:rPr>
          <w:rFonts w:ascii="微软雅黑" w:eastAsia="微软雅黑" w:hAnsi="微软雅黑" w:cs="宋体" w:hint="eastAsia"/>
          <w:color w:val="555555"/>
          <w:kern w:val="0"/>
          <w:sz w:val="18"/>
          <w:szCs w:val="18"/>
        </w:rPr>
        <w:br/>
        <w:t>（1）专业配备齐全、合理，主要专业技术人员数量不少于所申请专业资质标准中主要专业技术人员配备表规定的人数。</w:t>
      </w:r>
      <w:r w:rsidRPr="007B6D8C">
        <w:rPr>
          <w:rFonts w:ascii="微软雅黑" w:eastAsia="微软雅黑" w:hAnsi="微软雅黑" w:cs="宋体" w:hint="eastAsia"/>
          <w:color w:val="555555"/>
          <w:kern w:val="0"/>
          <w:sz w:val="18"/>
          <w:szCs w:val="18"/>
        </w:rPr>
        <w:br/>
        <w:t>（2）企业主要技术负责人或总工程师应当具有大学本科以上学历、10年以上设计经历，</w:t>
      </w:r>
      <w:proofErr w:type="gramStart"/>
      <w:r w:rsidRPr="007B6D8C">
        <w:rPr>
          <w:rFonts w:ascii="微软雅黑" w:eastAsia="微软雅黑" w:hAnsi="微软雅黑" w:cs="宋体" w:hint="eastAsia"/>
          <w:color w:val="555555"/>
          <w:kern w:val="0"/>
          <w:sz w:val="18"/>
          <w:szCs w:val="18"/>
        </w:rPr>
        <w:t>且主持</w:t>
      </w:r>
      <w:proofErr w:type="gramEnd"/>
      <w:r w:rsidRPr="007B6D8C">
        <w:rPr>
          <w:rFonts w:ascii="微软雅黑" w:eastAsia="微软雅黑" w:hAnsi="微软雅黑" w:cs="宋体" w:hint="eastAsia"/>
          <w:color w:val="555555"/>
          <w:kern w:val="0"/>
          <w:sz w:val="18"/>
          <w:szCs w:val="18"/>
        </w:rPr>
        <w:t>过所申请行业相应专业设计类型的大型项目工程设计不少于2项，具备注册执业资格或高级专业技术职称。</w:t>
      </w:r>
      <w:r w:rsidRPr="007B6D8C">
        <w:rPr>
          <w:rFonts w:ascii="微软雅黑" w:eastAsia="微软雅黑" w:hAnsi="微软雅黑" w:cs="宋体" w:hint="eastAsia"/>
          <w:color w:val="555555"/>
          <w:kern w:val="0"/>
          <w:sz w:val="18"/>
          <w:szCs w:val="18"/>
        </w:rPr>
        <w:br/>
        <w:t>（3）在主要专业技术人员配备表规定的人员中，主导专业的非注册人员应当作为专业技术负责人主持过所申请行业相应专业设计类型的中型以上项目工程设计不少于3项。其中，大型项目不少于1项。</w:t>
      </w:r>
      <w:r w:rsidRPr="007B6D8C">
        <w:rPr>
          <w:rFonts w:ascii="微软雅黑" w:eastAsia="微软雅黑" w:hAnsi="微软雅黑" w:cs="宋体" w:hint="eastAsia"/>
          <w:color w:val="555555"/>
          <w:kern w:val="0"/>
          <w:sz w:val="18"/>
          <w:szCs w:val="18"/>
        </w:rPr>
        <w:br/>
      </w:r>
      <w:r w:rsidRPr="007B6D8C">
        <w:rPr>
          <w:rFonts w:ascii="微软雅黑" w:eastAsia="微软雅黑" w:hAnsi="微软雅黑" w:cs="宋体" w:hint="eastAsia"/>
          <w:color w:val="555555"/>
          <w:kern w:val="0"/>
          <w:sz w:val="18"/>
          <w:szCs w:val="18"/>
        </w:rPr>
        <w:lastRenderedPageBreak/>
        <w:t>1-3技术装备及管理水平</w:t>
      </w:r>
      <w:r w:rsidRPr="007B6D8C">
        <w:rPr>
          <w:rFonts w:ascii="微软雅黑" w:eastAsia="微软雅黑" w:hAnsi="微软雅黑" w:cs="宋体" w:hint="eastAsia"/>
          <w:color w:val="555555"/>
          <w:kern w:val="0"/>
          <w:sz w:val="18"/>
          <w:szCs w:val="18"/>
        </w:rPr>
        <w:br/>
        <w:t>（1）有必要的技术装备及固定的工程场所。</w:t>
      </w:r>
      <w:r w:rsidRPr="007B6D8C">
        <w:rPr>
          <w:rFonts w:ascii="微软雅黑" w:eastAsia="微软雅黑" w:hAnsi="微软雅黑" w:cs="宋体" w:hint="eastAsia"/>
          <w:color w:val="555555"/>
          <w:kern w:val="0"/>
          <w:sz w:val="18"/>
          <w:szCs w:val="18"/>
        </w:rPr>
        <w:br/>
        <w:t>（2）企业管理组织结构、标准体系、质量、档案体系健全。</w:t>
      </w:r>
      <w:r w:rsidRPr="007B6D8C">
        <w:rPr>
          <w:rFonts w:ascii="微软雅黑" w:eastAsia="微软雅黑" w:hAnsi="微软雅黑" w:cs="宋体" w:hint="eastAsia"/>
          <w:color w:val="555555"/>
          <w:kern w:val="0"/>
          <w:sz w:val="18"/>
          <w:szCs w:val="18"/>
        </w:rPr>
        <w:br/>
        <w:t>2、</w:t>
      </w:r>
      <w:r w:rsidRPr="007B6D8C">
        <w:rPr>
          <w:rFonts w:ascii="微软雅黑" w:eastAsia="微软雅黑" w:hAnsi="微软雅黑" w:cs="宋体" w:hint="eastAsia"/>
          <w:b/>
          <w:bCs/>
          <w:color w:val="555555"/>
          <w:kern w:val="0"/>
          <w:sz w:val="18"/>
          <w:szCs w:val="18"/>
        </w:rPr>
        <w:t>乙级</w:t>
      </w:r>
      <w:r w:rsidRPr="007B6D8C">
        <w:rPr>
          <w:rFonts w:ascii="微软雅黑" w:eastAsia="微软雅黑" w:hAnsi="微软雅黑" w:cs="宋体" w:hint="eastAsia"/>
          <w:color w:val="555555"/>
          <w:kern w:val="0"/>
          <w:sz w:val="18"/>
          <w:szCs w:val="18"/>
        </w:rPr>
        <w:br/>
        <w:t>2-1资历和信誉</w:t>
      </w:r>
      <w:r w:rsidRPr="007B6D8C">
        <w:rPr>
          <w:rFonts w:ascii="微软雅黑" w:eastAsia="微软雅黑" w:hAnsi="微软雅黑" w:cs="宋体" w:hint="eastAsia"/>
          <w:color w:val="555555"/>
          <w:kern w:val="0"/>
          <w:sz w:val="18"/>
          <w:szCs w:val="18"/>
        </w:rPr>
        <w:br/>
        <w:t>（1）具有独立企业法人资格。</w:t>
      </w:r>
      <w:r w:rsidRPr="007B6D8C">
        <w:rPr>
          <w:rFonts w:ascii="微软雅黑" w:eastAsia="微软雅黑" w:hAnsi="微软雅黑" w:cs="宋体" w:hint="eastAsia"/>
          <w:color w:val="555555"/>
          <w:kern w:val="0"/>
          <w:sz w:val="18"/>
          <w:szCs w:val="18"/>
        </w:rPr>
        <w:br/>
        <w:t>（2）社会信誉良好，注册资本不少于100万元人民币。</w:t>
      </w:r>
      <w:r w:rsidRPr="007B6D8C">
        <w:rPr>
          <w:rFonts w:ascii="微软雅黑" w:eastAsia="微软雅黑" w:hAnsi="微软雅黑" w:cs="宋体" w:hint="eastAsia"/>
          <w:color w:val="555555"/>
          <w:kern w:val="0"/>
          <w:sz w:val="18"/>
          <w:szCs w:val="18"/>
        </w:rPr>
        <w:br/>
        <w:t>2-2技术条件</w:t>
      </w:r>
      <w:r w:rsidRPr="007B6D8C">
        <w:rPr>
          <w:rFonts w:ascii="微软雅黑" w:eastAsia="微软雅黑" w:hAnsi="微软雅黑" w:cs="宋体" w:hint="eastAsia"/>
          <w:color w:val="555555"/>
          <w:kern w:val="0"/>
          <w:sz w:val="18"/>
          <w:szCs w:val="18"/>
        </w:rPr>
        <w:br/>
        <w:t>（1）专业配备齐全、合理，主要专业技术人员数量不少于所申请专业资质标准中主要专业技术人员配备表规定的人数。</w:t>
      </w:r>
      <w:r w:rsidRPr="007B6D8C">
        <w:rPr>
          <w:rFonts w:ascii="微软雅黑" w:eastAsia="微软雅黑" w:hAnsi="微软雅黑" w:cs="宋体" w:hint="eastAsia"/>
          <w:color w:val="555555"/>
          <w:kern w:val="0"/>
          <w:sz w:val="18"/>
          <w:szCs w:val="18"/>
        </w:rPr>
        <w:br/>
        <w:t>（2）企业的主要技术负责人或总工程师应当具有大学本科以上学历、10年以上设计经历，</w:t>
      </w:r>
      <w:proofErr w:type="gramStart"/>
      <w:r w:rsidRPr="007B6D8C">
        <w:rPr>
          <w:rFonts w:ascii="微软雅黑" w:eastAsia="微软雅黑" w:hAnsi="微软雅黑" w:cs="宋体" w:hint="eastAsia"/>
          <w:color w:val="555555"/>
          <w:kern w:val="0"/>
          <w:sz w:val="18"/>
          <w:szCs w:val="18"/>
        </w:rPr>
        <w:t>且主持</w:t>
      </w:r>
      <w:proofErr w:type="gramEnd"/>
      <w:r w:rsidRPr="007B6D8C">
        <w:rPr>
          <w:rFonts w:ascii="微软雅黑" w:eastAsia="微软雅黑" w:hAnsi="微软雅黑" w:cs="宋体" w:hint="eastAsia"/>
          <w:color w:val="555555"/>
          <w:kern w:val="0"/>
          <w:sz w:val="18"/>
          <w:szCs w:val="18"/>
        </w:rPr>
        <w:t>过所申请行业相应专业设计类型的中型项目工程设计不少于3项，或大型项目工程设计不少于1项，具备注册执业资格或高级专业技术职称。</w:t>
      </w:r>
      <w:r w:rsidRPr="007B6D8C">
        <w:rPr>
          <w:rFonts w:ascii="微软雅黑" w:eastAsia="微软雅黑" w:hAnsi="微软雅黑" w:cs="宋体" w:hint="eastAsia"/>
          <w:color w:val="555555"/>
          <w:kern w:val="0"/>
          <w:sz w:val="18"/>
          <w:szCs w:val="18"/>
        </w:rPr>
        <w:br/>
        <w:t>（3）在主要专业技术人员配备表规定的人员中，主导专业的非注册人员应当作为专业技术负责人主持过所申请行业相应专业设计类型的中型项目工程设计不少于2项，或大型项目工程设计不少于1项。</w:t>
      </w:r>
      <w:r w:rsidRPr="007B6D8C">
        <w:rPr>
          <w:rFonts w:ascii="微软雅黑" w:eastAsia="微软雅黑" w:hAnsi="微软雅黑" w:cs="宋体" w:hint="eastAsia"/>
          <w:color w:val="555555"/>
          <w:kern w:val="0"/>
          <w:sz w:val="18"/>
          <w:szCs w:val="18"/>
        </w:rPr>
        <w:br/>
        <w:t>2-3技术装备及管理水平</w:t>
      </w:r>
      <w:r w:rsidRPr="007B6D8C">
        <w:rPr>
          <w:rFonts w:ascii="微软雅黑" w:eastAsia="微软雅黑" w:hAnsi="微软雅黑" w:cs="宋体" w:hint="eastAsia"/>
          <w:color w:val="555555"/>
          <w:kern w:val="0"/>
          <w:sz w:val="18"/>
          <w:szCs w:val="18"/>
        </w:rPr>
        <w:br/>
        <w:t>（1）有必要的技术装备及固定的工作场所。</w:t>
      </w:r>
      <w:r w:rsidRPr="007B6D8C">
        <w:rPr>
          <w:rFonts w:ascii="微软雅黑" w:eastAsia="微软雅黑" w:hAnsi="微软雅黑" w:cs="宋体" w:hint="eastAsia"/>
          <w:color w:val="555555"/>
          <w:kern w:val="0"/>
          <w:sz w:val="18"/>
          <w:szCs w:val="18"/>
        </w:rPr>
        <w:br/>
        <w:t>（2）有较完善的质量体系和技术、经营、人事、财务、档案等管理制度。</w:t>
      </w:r>
      <w:r w:rsidRPr="007B6D8C">
        <w:rPr>
          <w:rFonts w:ascii="微软雅黑" w:eastAsia="微软雅黑" w:hAnsi="微软雅黑" w:cs="宋体" w:hint="eastAsia"/>
          <w:color w:val="555555"/>
          <w:kern w:val="0"/>
          <w:sz w:val="18"/>
          <w:szCs w:val="18"/>
        </w:rPr>
        <w:br/>
      </w:r>
      <w:r w:rsidRPr="007B6D8C">
        <w:rPr>
          <w:rFonts w:ascii="微软雅黑" w:eastAsia="微软雅黑" w:hAnsi="微软雅黑" w:cs="宋体" w:hint="eastAsia"/>
          <w:b/>
          <w:bCs/>
          <w:color w:val="555555"/>
          <w:kern w:val="0"/>
          <w:sz w:val="18"/>
          <w:szCs w:val="18"/>
        </w:rPr>
        <w:t>3、丙级</w:t>
      </w:r>
      <w:r w:rsidRPr="007B6D8C">
        <w:rPr>
          <w:rFonts w:ascii="微软雅黑" w:eastAsia="微软雅黑" w:hAnsi="微软雅黑" w:cs="宋体" w:hint="eastAsia"/>
          <w:color w:val="555555"/>
          <w:kern w:val="0"/>
          <w:sz w:val="18"/>
          <w:szCs w:val="18"/>
        </w:rPr>
        <w:br/>
        <w:t>3-1资历和信誉</w:t>
      </w:r>
      <w:r w:rsidRPr="007B6D8C">
        <w:rPr>
          <w:rFonts w:ascii="微软雅黑" w:eastAsia="微软雅黑" w:hAnsi="微软雅黑" w:cs="宋体" w:hint="eastAsia"/>
          <w:color w:val="555555"/>
          <w:kern w:val="0"/>
          <w:sz w:val="18"/>
          <w:szCs w:val="18"/>
        </w:rPr>
        <w:br/>
        <w:t>（1）具有独立企业法人资格。</w:t>
      </w:r>
      <w:r w:rsidRPr="007B6D8C">
        <w:rPr>
          <w:rFonts w:ascii="微软雅黑" w:eastAsia="微软雅黑" w:hAnsi="微软雅黑" w:cs="宋体" w:hint="eastAsia"/>
          <w:color w:val="555555"/>
          <w:kern w:val="0"/>
          <w:sz w:val="18"/>
          <w:szCs w:val="18"/>
        </w:rPr>
        <w:br/>
        <w:t>（2）社会信誉良好，注册资本不少于50万元人民币。</w:t>
      </w:r>
      <w:r w:rsidRPr="007B6D8C">
        <w:rPr>
          <w:rFonts w:ascii="微软雅黑" w:eastAsia="微软雅黑" w:hAnsi="微软雅黑" w:cs="宋体" w:hint="eastAsia"/>
          <w:color w:val="555555"/>
          <w:kern w:val="0"/>
          <w:sz w:val="18"/>
          <w:szCs w:val="18"/>
        </w:rPr>
        <w:br/>
        <w:t>3-2技术条件</w:t>
      </w:r>
      <w:r w:rsidRPr="007B6D8C">
        <w:rPr>
          <w:rFonts w:ascii="微软雅黑" w:eastAsia="微软雅黑" w:hAnsi="微软雅黑" w:cs="宋体" w:hint="eastAsia"/>
          <w:color w:val="555555"/>
          <w:kern w:val="0"/>
          <w:sz w:val="18"/>
          <w:szCs w:val="18"/>
        </w:rPr>
        <w:br/>
        <w:t>（1）专业配备齐全、合理，主要专业技术人员数量不少于所申请专业资质标准中主要专业技术人员配备表规定的人数。</w:t>
      </w:r>
      <w:r w:rsidRPr="007B6D8C">
        <w:rPr>
          <w:rFonts w:ascii="微软雅黑" w:eastAsia="微软雅黑" w:hAnsi="微软雅黑" w:cs="宋体" w:hint="eastAsia"/>
          <w:color w:val="555555"/>
          <w:kern w:val="0"/>
          <w:sz w:val="18"/>
          <w:szCs w:val="18"/>
        </w:rPr>
        <w:br/>
        <w:t>（2）企业的主要技术负责人或总工程师应当具有大专以上学历、10年以上设计经历，</w:t>
      </w:r>
      <w:proofErr w:type="gramStart"/>
      <w:r w:rsidRPr="007B6D8C">
        <w:rPr>
          <w:rFonts w:ascii="微软雅黑" w:eastAsia="微软雅黑" w:hAnsi="微软雅黑" w:cs="宋体" w:hint="eastAsia"/>
          <w:color w:val="555555"/>
          <w:kern w:val="0"/>
          <w:sz w:val="18"/>
          <w:szCs w:val="18"/>
        </w:rPr>
        <w:t>且主持</w:t>
      </w:r>
      <w:proofErr w:type="gramEnd"/>
      <w:r w:rsidRPr="007B6D8C">
        <w:rPr>
          <w:rFonts w:ascii="微软雅黑" w:eastAsia="微软雅黑" w:hAnsi="微软雅黑" w:cs="宋体" w:hint="eastAsia"/>
          <w:color w:val="555555"/>
          <w:kern w:val="0"/>
          <w:sz w:val="18"/>
          <w:szCs w:val="18"/>
        </w:rPr>
        <w:t>过所申请行业相应专业设计类型的工程设计不少于2项，具有中级及以上专业技术职称。</w:t>
      </w:r>
      <w:r w:rsidRPr="007B6D8C">
        <w:rPr>
          <w:rFonts w:ascii="微软雅黑" w:eastAsia="微软雅黑" w:hAnsi="微软雅黑" w:cs="宋体" w:hint="eastAsia"/>
          <w:color w:val="555555"/>
          <w:kern w:val="0"/>
          <w:sz w:val="18"/>
          <w:szCs w:val="18"/>
        </w:rPr>
        <w:br/>
        <w:t>（3）在主要专业技术人员配备表规定的人员中，主导专业的非注册人员应当作为专业技术负责人主持过所申请行业相应专业设计类型的项目工程设计不少于2项。</w:t>
      </w:r>
      <w:r w:rsidRPr="007B6D8C">
        <w:rPr>
          <w:rFonts w:ascii="微软雅黑" w:eastAsia="微软雅黑" w:hAnsi="微软雅黑" w:cs="宋体" w:hint="eastAsia"/>
          <w:color w:val="555555"/>
          <w:kern w:val="0"/>
          <w:sz w:val="18"/>
          <w:szCs w:val="18"/>
        </w:rPr>
        <w:br/>
        <w:t>3-3技术装备及管理水平</w:t>
      </w:r>
      <w:r w:rsidRPr="007B6D8C">
        <w:rPr>
          <w:rFonts w:ascii="微软雅黑" w:eastAsia="微软雅黑" w:hAnsi="微软雅黑" w:cs="宋体" w:hint="eastAsia"/>
          <w:color w:val="555555"/>
          <w:kern w:val="0"/>
          <w:sz w:val="18"/>
          <w:szCs w:val="18"/>
        </w:rPr>
        <w:br/>
        <w:t>（1）有必要的技术装备及固定的工作场所。</w:t>
      </w:r>
      <w:r w:rsidRPr="007B6D8C">
        <w:rPr>
          <w:rFonts w:ascii="微软雅黑" w:eastAsia="微软雅黑" w:hAnsi="微软雅黑" w:cs="宋体" w:hint="eastAsia"/>
          <w:color w:val="555555"/>
          <w:kern w:val="0"/>
          <w:sz w:val="18"/>
          <w:szCs w:val="18"/>
        </w:rPr>
        <w:br/>
        <w:t>（2）有较完善的质量体系和技术、经营、人事、财务、档案等管理制度。</w:t>
      </w:r>
      <w:r w:rsidRPr="007B6D8C">
        <w:rPr>
          <w:rFonts w:ascii="微软雅黑" w:eastAsia="微软雅黑" w:hAnsi="微软雅黑" w:cs="宋体" w:hint="eastAsia"/>
          <w:color w:val="555555"/>
          <w:kern w:val="0"/>
          <w:sz w:val="18"/>
          <w:szCs w:val="18"/>
        </w:rPr>
        <w:br/>
        <w:t>4、</w:t>
      </w:r>
      <w:r w:rsidRPr="007B6D8C">
        <w:rPr>
          <w:rFonts w:ascii="微软雅黑" w:eastAsia="微软雅黑" w:hAnsi="微软雅黑" w:cs="宋体" w:hint="eastAsia"/>
          <w:b/>
          <w:bCs/>
          <w:color w:val="555555"/>
          <w:kern w:val="0"/>
          <w:sz w:val="18"/>
          <w:szCs w:val="18"/>
        </w:rPr>
        <w:t>丁级</w:t>
      </w:r>
      <w:r w:rsidRPr="007B6D8C">
        <w:rPr>
          <w:rFonts w:ascii="微软雅黑" w:eastAsia="微软雅黑" w:hAnsi="微软雅黑" w:cs="宋体" w:hint="eastAsia"/>
          <w:color w:val="555555"/>
          <w:kern w:val="0"/>
          <w:sz w:val="18"/>
          <w:szCs w:val="18"/>
        </w:rPr>
        <w:t>（限建筑工程设计）</w:t>
      </w:r>
      <w:r w:rsidRPr="007B6D8C">
        <w:rPr>
          <w:rFonts w:ascii="微软雅黑" w:eastAsia="微软雅黑" w:hAnsi="微软雅黑" w:cs="宋体" w:hint="eastAsia"/>
          <w:color w:val="555555"/>
          <w:kern w:val="0"/>
          <w:sz w:val="18"/>
          <w:szCs w:val="18"/>
        </w:rPr>
        <w:br/>
      </w:r>
      <w:r w:rsidRPr="007B6D8C">
        <w:rPr>
          <w:rFonts w:ascii="微软雅黑" w:eastAsia="微软雅黑" w:hAnsi="微软雅黑" w:cs="宋体" w:hint="eastAsia"/>
          <w:color w:val="555555"/>
          <w:kern w:val="0"/>
          <w:sz w:val="18"/>
          <w:szCs w:val="18"/>
        </w:rPr>
        <w:lastRenderedPageBreak/>
        <w:t>4-1资历和信誉</w:t>
      </w:r>
      <w:r w:rsidRPr="007B6D8C">
        <w:rPr>
          <w:rFonts w:ascii="微软雅黑" w:eastAsia="微软雅黑" w:hAnsi="微软雅黑" w:cs="宋体" w:hint="eastAsia"/>
          <w:color w:val="555555"/>
          <w:kern w:val="0"/>
          <w:sz w:val="18"/>
          <w:szCs w:val="18"/>
        </w:rPr>
        <w:br/>
        <w:t>（1）具有独立企业法人资格。</w:t>
      </w:r>
      <w:r w:rsidRPr="007B6D8C">
        <w:rPr>
          <w:rFonts w:ascii="微软雅黑" w:eastAsia="微软雅黑" w:hAnsi="微软雅黑" w:cs="宋体" w:hint="eastAsia"/>
          <w:color w:val="555555"/>
          <w:kern w:val="0"/>
          <w:sz w:val="18"/>
          <w:szCs w:val="18"/>
        </w:rPr>
        <w:br/>
        <w:t>（2）社会信誉良好，注册资本不少于5万元人民币。</w:t>
      </w:r>
      <w:r w:rsidRPr="007B6D8C">
        <w:rPr>
          <w:rFonts w:ascii="微软雅黑" w:eastAsia="微软雅黑" w:hAnsi="微软雅黑" w:cs="宋体" w:hint="eastAsia"/>
          <w:color w:val="555555"/>
          <w:kern w:val="0"/>
          <w:sz w:val="18"/>
          <w:szCs w:val="18"/>
        </w:rPr>
        <w:br/>
        <w:t>4-2技术条件</w:t>
      </w:r>
      <w:r w:rsidRPr="007B6D8C">
        <w:rPr>
          <w:rFonts w:ascii="微软雅黑" w:eastAsia="微软雅黑" w:hAnsi="微软雅黑" w:cs="宋体" w:hint="eastAsia"/>
          <w:color w:val="555555"/>
          <w:kern w:val="0"/>
          <w:sz w:val="18"/>
          <w:szCs w:val="18"/>
        </w:rPr>
        <w:br/>
        <w:t>企业专业技术人员总数不少于5人。其中，二级以上注册建筑师或注册结构工程师不少于1人；具有建筑工程类专业学历、2年以上设计经历的专业技术人员不少于2人；具有3年以上设计经历，参与过至少2项工程设计的专业技术人员不少于2人。</w:t>
      </w:r>
      <w:r w:rsidRPr="007B6D8C">
        <w:rPr>
          <w:rFonts w:ascii="微软雅黑" w:eastAsia="微软雅黑" w:hAnsi="微软雅黑" w:cs="宋体" w:hint="eastAsia"/>
          <w:color w:val="555555"/>
          <w:kern w:val="0"/>
          <w:sz w:val="18"/>
          <w:szCs w:val="18"/>
        </w:rPr>
        <w:br/>
        <w:t>4-3技术装备及管理水平</w:t>
      </w:r>
      <w:r w:rsidRPr="007B6D8C">
        <w:rPr>
          <w:rFonts w:ascii="微软雅黑" w:eastAsia="微软雅黑" w:hAnsi="微软雅黑" w:cs="宋体" w:hint="eastAsia"/>
          <w:color w:val="555555"/>
          <w:kern w:val="0"/>
          <w:sz w:val="18"/>
          <w:szCs w:val="18"/>
        </w:rPr>
        <w:br/>
        <w:t>（1）有必要的技术装备及固定的工作场所。</w:t>
      </w:r>
      <w:r w:rsidRPr="007B6D8C">
        <w:rPr>
          <w:rFonts w:ascii="微软雅黑" w:eastAsia="微软雅黑" w:hAnsi="微软雅黑" w:cs="宋体" w:hint="eastAsia"/>
          <w:color w:val="555555"/>
          <w:kern w:val="0"/>
          <w:sz w:val="18"/>
          <w:szCs w:val="18"/>
        </w:rPr>
        <w:br/>
        <w:t>（2）有较完善的技术、财务、档案等管理制度。</w:t>
      </w:r>
    </w:p>
    <w:p w:rsidR="007B6D8C" w:rsidRPr="007B6D8C" w:rsidRDefault="007B6D8C" w:rsidP="007B6D8C">
      <w:pPr>
        <w:widowControl/>
        <w:shd w:val="clear" w:color="auto" w:fill="FFFFFF"/>
        <w:spacing w:before="240" w:after="150" w:line="408" w:lineRule="atLeast"/>
        <w:outlineLvl w:val="2"/>
        <w:rPr>
          <w:rFonts w:ascii="微软雅黑" w:eastAsia="微软雅黑" w:hAnsi="微软雅黑" w:cs="宋体" w:hint="eastAsia"/>
          <w:b/>
          <w:bCs/>
          <w:color w:val="666666"/>
          <w:kern w:val="0"/>
          <w:sz w:val="24"/>
          <w:szCs w:val="24"/>
        </w:rPr>
      </w:pPr>
      <w:r w:rsidRPr="007B6D8C">
        <w:rPr>
          <w:rFonts w:ascii="微软雅黑" w:eastAsia="微软雅黑" w:hAnsi="微软雅黑" w:cs="宋体" w:hint="eastAsia"/>
          <w:b/>
          <w:bCs/>
          <w:color w:val="666666"/>
          <w:kern w:val="0"/>
          <w:szCs w:val="21"/>
          <w:shd w:val="clear" w:color="auto" w:fill="FFFFFF"/>
        </w:rPr>
        <w:t> </w:t>
      </w:r>
    </w:p>
    <w:p w:rsidR="007B6D8C" w:rsidRPr="007B6D8C" w:rsidRDefault="007B6D8C" w:rsidP="007B6D8C">
      <w:pPr>
        <w:widowControl/>
        <w:shd w:val="clear" w:color="auto" w:fill="FFFFFF"/>
        <w:spacing w:before="240" w:after="150" w:line="408" w:lineRule="atLeast"/>
        <w:outlineLvl w:val="2"/>
        <w:rPr>
          <w:rFonts w:ascii="微软雅黑" w:eastAsia="微软雅黑" w:hAnsi="微软雅黑" w:cs="宋体" w:hint="eastAsia"/>
          <w:b/>
          <w:bCs/>
          <w:color w:val="666666"/>
          <w:kern w:val="0"/>
          <w:sz w:val="24"/>
          <w:szCs w:val="24"/>
        </w:rPr>
      </w:pPr>
      <w:r w:rsidRPr="007B6D8C">
        <w:rPr>
          <w:rFonts w:ascii="微软雅黑" w:eastAsia="微软雅黑" w:hAnsi="微软雅黑" w:cs="宋体" w:hint="eastAsia"/>
          <w:b/>
          <w:bCs/>
          <w:color w:val="666666"/>
          <w:kern w:val="0"/>
          <w:szCs w:val="21"/>
        </w:rPr>
        <w:t>工程设计专项资质</w:t>
      </w:r>
    </w:p>
    <w:p w:rsidR="007B6D8C" w:rsidRPr="007B6D8C" w:rsidRDefault="007B6D8C" w:rsidP="007B6D8C">
      <w:pPr>
        <w:widowControl/>
        <w:shd w:val="clear" w:color="auto" w:fill="FFFFFF"/>
        <w:wordWrap w:val="0"/>
        <w:spacing w:after="180" w:line="420" w:lineRule="atLeast"/>
        <w:jc w:val="left"/>
        <w:rPr>
          <w:rFonts w:ascii="微软雅黑" w:eastAsia="微软雅黑" w:hAnsi="微软雅黑" w:cs="宋体" w:hint="eastAsia"/>
          <w:color w:val="555555"/>
          <w:kern w:val="0"/>
          <w:sz w:val="24"/>
          <w:szCs w:val="24"/>
        </w:rPr>
      </w:pPr>
      <w:r w:rsidRPr="007B6D8C">
        <w:rPr>
          <w:rFonts w:ascii="微软雅黑" w:eastAsia="微软雅黑" w:hAnsi="微软雅黑" w:cs="宋体" w:hint="eastAsia"/>
          <w:color w:val="555555"/>
          <w:kern w:val="0"/>
          <w:sz w:val="18"/>
          <w:szCs w:val="18"/>
        </w:rPr>
        <w:t>1、资历和信誉</w:t>
      </w:r>
      <w:r w:rsidRPr="007B6D8C">
        <w:rPr>
          <w:rFonts w:ascii="微软雅黑" w:eastAsia="微软雅黑" w:hAnsi="微软雅黑" w:cs="宋体" w:hint="eastAsia"/>
          <w:color w:val="555555"/>
          <w:kern w:val="0"/>
          <w:sz w:val="18"/>
          <w:szCs w:val="18"/>
        </w:rPr>
        <w:br/>
        <w:t>（1）具有独立企业法人资格。</w:t>
      </w:r>
      <w:r w:rsidRPr="007B6D8C">
        <w:rPr>
          <w:rFonts w:ascii="微软雅黑" w:eastAsia="微软雅黑" w:hAnsi="微软雅黑" w:cs="宋体" w:hint="eastAsia"/>
          <w:color w:val="555555"/>
          <w:kern w:val="0"/>
          <w:sz w:val="18"/>
          <w:szCs w:val="18"/>
        </w:rPr>
        <w:br/>
        <w:t>（2）社会信誉良好，注册资本符合相应工程设计专项资质标准的规定。</w:t>
      </w:r>
      <w:r w:rsidRPr="007B6D8C">
        <w:rPr>
          <w:rFonts w:ascii="微软雅黑" w:eastAsia="微软雅黑" w:hAnsi="微软雅黑" w:cs="宋体" w:hint="eastAsia"/>
          <w:color w:val="555555"/>
          <w:kern w:val="0"/>
          <w:sz w:val="18"/>
          <w:szCs w:val="18"/>
        </w:rPr>
        <w:br/>
        <w:t>2、技术条件</w:t>
      </w:r>
      <w:r w:rsidRPr="007B6D8C">
        <w:rPr>
          <w:rFonts w:ascii="微软雅黑" w:eastAsia="微软雅黑" w:hAnsi="微软雅黑" w:cs="宋体" w:hint="eastAsia"/>
          <w:color w:val="555555"/>
          <w:kern w:val="0"/>
          <w:sz w:val="18"/>
          <w:szCs w:val="18"/>
        </w:rPr>
        <w:br/>
        <w:t>专业配备齐全、合理，企业的主要技术负责人或总工程师、主要专业技术人员配备符合相应工程设计专项资质标准的规定。</w:t>
      </w:r>
      <w:r w:rsidRPr="007B6D8C">
        <w:rPr>
          <w:rFonts w:ascii="微软雅黑" w:eastAsia="微软雅黑" w:hAnsi="微软雅黑" w:cs="宋体" w:hint="eastAsia"/>
          <w:color w:val="555555"/>
          <w:kern w:val="0"/>
          <w:sz w:val="18"/>
          <w:szCs w:val="18"/>
        </w:rPr>
        <w:br/>
        <w:t>3、技术装备及管理水平</w:t>
      </w:r>
      <w:r w:rsidRPr="007B6D8C">
        <w:rPr>
          <w:rFonts w:ascii="微软雅黑" w:eastAsia="微软雅黑" w:hAnsi="微软雅黑" w:cs="宋体" w:hint="eastAsia"/>
          <w:color w:val="555555"/>
          <w:kern w:val="0"/>
          <w:sz w:val="18"/>
          <w:szCs w:val="18"/>
        </w:rPr>
        <w:br/>
        <w:t>（1）有必要的技术装备及固定的工作场所。</w:t>
      </w:r>
      <w:r w:rsidRPr="007B6D8C">
        <w:rPr>
          <w:rFonts w:ascii="微软雅黑" w:eastAsia="微软雅黑" w:hAnsi="微软雅黑" w:cs="宋体" w:hint="eastAsia"/>
          <w:color w:val="555555"/>
          <w:kern w:val="0"/>
          <w:sz w:val="18"/>
          <w:szCs w:val="18"/>
        </w:rPr>
        <w:br/>
        <w:t>（2）企业管理的组织结构、标准体系、质量管理体系运行有效。承担资质证书许可范围内的工程设计业务，承担与资质证书许可范围相应的建设工程总承包、工程项目管理和相关的技术、咨询与管理服务业务。承担设计业务的地区不受限制。</w:t>
      </w:r>
    </w:p>
    <w:p w:rsidR="007B6D8C" w:rsidRPr="007B6D8C" w:rsidRDefault="007B6D8C" w:rsidP="007B6D8C">
      <w:pPr>
        <w:widowControl/>
        <w:shd w:val="clear" w:color="auto" w:fill="FFFFFF"/>
        <w:wordWrap w:val="0"/>
        <w:spacing w:after="180" w:line="420" w:lineRule="atLeast"/>
        <w:jc w:val="left"/>
        <w:rPr>
          <w:rFonts w:ascii="微软雅黑" w:eastAsia="微软雅黑" w:hAnsi="微软雅黑" w:cs="宋体" w:hint="eastAsia"/>
          <w:color w:val="555555"/>
          <w:kern w:val="0"/>
          <w:sz w:val="24"/>
          <w:szCs w:val="24"/>
        </w:rPr>
      </w:pPr>
      <w:r w:rsidRPr="007B6D8C">
        <w:rPr>
          <w:rFonts w:ascii="微软雅黑" w:eastAsia="微软雅黑" w:hAnsi="微软雅黑" w:cs="宋体" w:hint="eastAsia"/>
          <w:color w:val="555555"/>
          <w:kern w:val="0"/>
          <w:szCs w:val="21"/>
        </w:rPr>
        <w:t> </w:t>
      </w:r>
    </w:p>
    <w:p w:rsidR="007B6D8C" w:rsidRPr="007B6D8C" w:rsidRDefault="007B6D8C" w:rsidP="007B6D8C">
      <w:pPr>
        <w:widowControl/>
        <w:shd w:val="clear" w:color="auto" w:fill="FFFFFF"/>
        <w:wordWrap w:val="0"/>
        <w:spacing w:line="420" w:lineRule="atLeast"/>
        <w:jc w:val="left"/>
        <w:rPr>
          <w:rFonts w:ascii="微软雅黑" w:eastAsia="微软雅黑" w:hAnsi="微软雅黑" w:cs="宋体" w:hint="eastAsia"/>
          <w:color w:val="555555"/>
          <w:kern w:val="0"/>
          <w:sz w:val="24"/>
          <w:szCs w:val="24"/>
        </w:rPr>
      </w:pPr>
      <w:r w:rsidRPr="007B6D8C">
        <w:rPr>
          <w:rFonts w:ascii="微软雅黑" w:eastAsia="微软雅黑" w:hAnsi="微软雅黑" w:cs="宋体" w:hint="eastAsia"/>
          <w:b/>
          <w:bCs/>
          <w:color w:val="555555"/>
          <w:kern w:val="0"/>
          <w:sz w:val="18"/>
          <w:szCs w:val="18"/>
        </w:rPr>
        <w:t>业务范围</w:t>
      </w:r>
    </w:p>
    <w:p w:rsidR="007B6D8C" w:rsidRPr="007B6D8C" w:rsidRDefault="007B6D8C" w:rsidP="007B6D8C">
      <w:pPr>
        <w:widowControl/>
        <w:shd w:val="clear" w:color="auto" w:fill="FFFFFF"/>
        <w:spacing w:before="240" w:after="150" w:line="408" w:lineRule="atLeast"/>
        <w:outlineLvl w:val="2"/>
        <w:rPr>
          <w:rFonts w:ascii="微软雅黑" w:eastAsia="微软雅黑" w:hAnsi="微软雅黑" w:cs="宋体" w:hint="eastAsia"/>
          <w:b/>
          <w:bCs/>
          <w:color w:val="666666"/>
          <w:kern w:val="0"/>
          <w:sz w:val="24"/>
          <w:szCs w:val="24"/>
        </w:rPr>
      </w:pPr>
      <w:r w:rsidRPr="007B6D8C">
        <w:rPr>
          <w:rFonts w:ascii="微软雅黑" w:eastAsia="微软雅黑" w:hAnsi="微软雅黑" w:cs="宋体" w:hint="eastAsia"/>
          <w:color w:val="666666"/>
          <w:kern w:val="0"/>
          <w:szCs w:val="21"/>
        </w:rPr>
        <w:t>（一）工程设计综合甲级资质</w:t>
      </w:r>
    </w:p>
    <w:p w:rsidR="007B6D8C" w:rsidRPr="007B6D8C" w:rsidRDefault="007B6D8C" w:rsidP="007B6D8C">
      <w:pPr>
        <w:widowControl/>
        <w:shd w:val="clear" w:color="auto" w:fill="FFFFFF"/>
        <w:wordWrap w:val="0"/>
        <w:spacing w:after="180" w:line="420" w:lineRule="atLeast"/>
        <w:jc w:val="left"/>
        <w:rPr>
          <w:rFonts w:ascii="微软雅黑" w:eastAsia="微软雅黑" w:hAnsi="微软雅黑" w:cs="宋体" w:hint="eastAsia"/>
          <w:color w:val="555555"/>
          <w:kern w:val="0"/>
          <w:sz w:val="24"/>
          <w:szCs w:val="24"/>
        </w:rPr>
      </w:pPr>
      <w:r w:rsidRPr="007B6D8C">
        <w:rPr>
          <w:rFonts w:ascii="微软雅黑" w:eastAsia="微软雅黑" w:hAnsi="微软雅黑" w:cs="宋体" w:hint="eastAsia"/>
          <w:color w:val="555555"/>
          <w:kern w:val="0"/>
          <w:szCs w:val="21"/>
        </w:rPr>
        <w:lastRenderedPageBreak/>
        <w:t>承担各行业建设工程项目的设计业务，其规模不受限制；但在承接工程项目设计时，须满足本标准中与该工程项目对应的设计类型对专业及人员配置的要求。承担其取得的施工总承包（施工专业承包）一级资质证书许可范围内的工程施工总承包（施工专业承包）业务。</w:t>
      </w:r>
    </w:p>
    <w:p w:rsidR="007B6D8C" w:rsidRPr="007B6D8C" w:rsidRDefault="007B6D8C" w:rsidP="007B6D8C">
      <w:pPr>
        <w:widowControl/>
        <w:shd w:val="clear" w:color="auto" w:fill="FFFFFF"/>
        <w:spacing w:before="240" w:after="150" w:line="408" w:lineRule="atLeast"/>
        <w:outlineLvl w:val="2"/>
        <w:rPr>
          <w:rFonts w:ascii="微软雅黑" w:eastAsia="微软雅黑" w:hAnsi="微软雅黑" w:cs="宋体" w:hint="eastAsia"/>
          <w:b/>
          <w:bCs/>
          <w:color w:val="666666"/>
          <w:kern w:val="0"/>
          <w:sz w:val="24"/>
          <w:szCs w:val="24"/>
        </w:rPr>
      </w:pPr>
      <w:r w:rsidRPr="007B6D8C">
        <w:rPr>
          <w:rFonts w:ascii="微软雅黑" w:eastAsia="微软雅黑" w:hAnsi="微软雅黑" w:cs="宋体" w:hint="eastAsia"/>
          <w:color w:val="666666"/>
          <w:kern w:val="0"/>
          <w:szCs w:val="21"/>
        </w:rPr>
        <w:t>（二）工程设计行业资质</w:t>
      </w:r>
    </w:p>
    <w:p w:rsidR="007B6D8C" w:rsidRPr="007B6D8C" w:rsidRDefault="007B6D8C" w:rsidP="007B6D8C">
      <w:pPr>
        <w:widowControl/>
        <w:shd w:val="clear" w:color="auto" w:fill="FFFFFF"/>
        <w:wordWrap w:val="0"/>
        <w:spacing w:after="180" w:line="420" w:lineRule="atLeast"/>
        <w:jc w:val="left"/>
        <w:rPr>
          <w:rFonts w:ascii="微软雅黑" w:eastAsia="微软雅黑" w:hAnsi="微软雅黑" w:cs="宋体" w:hint="eastAsia"/>
          <w:color w:val="555555"/>
          <w:kern w:val="0"/>
          <w:sz w:val="24"/>
          <w:szCs w:val="24"/>
        </w:rPr>
      </w:pPr>
      <w:r w:rsidRPr="007B6D8C">
        <w:rPr>
          <w:rFonts w:ascii="微软雅黑" w:eastAsia="微软雅黑" w:hAnsi="微软雅黑" w:cs="宋体" w:hint="eastAsia"/>
          <w:color w:val="555555"/>
          <w:kern w:val="0"/>
          <w:sz w:val="18"/>
          <w:szCs w:val="18"/>
        </w:rPr>
        <w:t>1、甲级</w:t>
      </w:r>
      <w:r w:rsidRPr="007B6D8C">
        <w:rPr>
          <w:rFonts w:ascii="微软雅黑" w:eastAsia="微软雅黑" w:hAnsi="微软雅黑" w:cs="宋体" w:hint="eastAsia"/>
          <w:color w:val="555555"/>
          <w:kern w:val="0"/>
          <w:sz w:val="18"/>
          <w:szCs w:val="18"/>
        </w:rPr>
        <w:br/>
        <w:t>承担本行业建设工程项目主体工程及其配套工程的设计业务，其规模不受限制。</w:t>
      </w:r>
      <w:r w:rsidRPr="007B6D8C">
        <w:rPr>
          <w:rFonts w:ascii="微软雅黑" w:eastAsia="微软雅黑" w:hAnsi="微软雅黑" w:cs="宋体" w:hint="eastAsia"/>
          <w:color w:val="555555"/>
          <w:kern w:val="0"/>
          <w:sz w:val="18"/>
          <w:szCs w:val="18"/>
        </w:rPr>
        <w:br/>
        <w:t>2、乙级</w:t>
      </w:r>
      <w:r w:rsidRPr="007B6D8C">
        <w:rPr>
          <w:rFonts w:ascii="微软雅黑" w:eastAsia="微软雅黑" w:hAnsi="微软雅黑" w:cs="宋体" w:hint="eastAsia"/>
          <w:color w:val="555555"/>
          <w:kern w:val="0"/>
          <w:sz w:val="18"/>
          <w:szCs w:val="18"/>
        </w:rPr>
        <w:br/>
        <w:t>承担本行业中、小型建设工程项目的主体工程及其配套工程的设计业务。</w:t>
      </w:r>
      <w:r w:rsidRPr="007B6D8C">
        <w:rPr>
          <w:rFonts w:ascii="微软雅黑" w:eastAsia="微软雅黑" w:hAnsi="微软雅黑" w:cs="宋体" w:hint="eastAsia"/>
          <w:color w:val="555555"/>
          <w:kern w:val="0"/>
          <w:sz w:val="18"/>
          <w:szCs w:val="18"/>
        </w:rPr>
        <w:br/>
        <w:t>3、丙级</w:t>
      </w:r>
      <w:r w:rsidRPr="007B6D8C">
        <w:rPr>
          <w:rFonts w:ascii="微软雅黑" w:eastAsia="微软雅黑" w:hAnsi="微软雅黑" w:cs="宋体" w:hint="eastAsia"/>
          <w:color w:val="555555"/>
          <w:kern w:val="0"/>
          <w:sz w:val="18"/>
          <w:szCs w:val="18"/>
        </w:rPr>
        <w:br/>
        <w:t>承担本行业小型建设项目的工程设计业务。</w:t>
      </w:r>
    </w:p>
    <w:p w:rsidR="007B6D8C" w:rsidRPr="007B6D8C" w:rsidRDefault="007B6D8C" w:rsidP="007B6D8C">
      <w:pPr>
        <w:widowControl/>
        <w:shd w:val="clear" w:color="auto" w:fill="FFFFFF"/>
        <w:spacing w:before="240" w:after="150" w:line="408" w:lineRule="atLeast"/>
        <w:outlineLvl w:val="2"/>
        <w:rPr>
          <w:rFonts w:ascii="微软雅黑" w:eastAsia="微软雅黑" w:hAnsi="微软雅黑" w:cs="宋体" w:hint="eastAsia"/>
          <w:b/>
          <w:bCs/>
          <w:color w:val="666666"/>
          <w:kern w:val="0"/>
          <w:sz w:val="24"/>
          <w:szCs w:val="24"/>
        </w:rPr>
      </w:pPr>
      <w:r w:rsidRPr="007B6D8C">
        <w:rPr>
          <w:rFonts w:ascii="微软雅黑" w:eastAsia="微软雅黑" w:hAnsi="微软雅黑" w:cs="宋体" w:hint="eastAsia"/>
          <w:color w:val="666666"/>
          <w:kern w:val="0"/>
          <w:szCs w:val="21"/>
        </w:rPr>
        <w:t>（三）工程设计专业资质</w:t>
      </w:r>
    </w:p>
    <w:p w:rsidR="007B6D8C" w:rsidRPr="007B6D8C" w:rsidRDefault="007B6D8C" w:rsidP="007B6D8C">
      <w:pPr>
        <w:widowControl/>
        <w:shd w:val="clear" w:color="auto" w:fill="FFFFFF"/>
        <w:wordWrap w:val="0"/>
        <w:spacing w:after="180" w:line="420" w:lineRule="atLeast"/>
        <w:jc w:val="left"/>
        <w:rPr>
          <w:rFonts w:ascii="微软雅黑" w:eastAsia="微软雅黑" w:hAnsi="微软雅黑" w:cs="宋体" w:hint="eastAsia"/>
          <w:color w:val="555555"/>
          <w:kern w:val="0"/>
          <w:sz w:val="24"/>
          <w:szCs w:val="24"/>
        </w:rPr>
      </w:pPr>
      <w:r w:rsidRPr="007B6D8C">
        <w:rPr>
          <w:rFonts w:ascii="微软雅黑" w:eastAsia="微软雅黑" w:hAnsi="微软雅黑" w:cs="宋体" w:hint="eastAsia"/>
          <w:color w:val="555555"/>
          <w:kern w:val="0"/>
          <w:sz w:val="18"/>
          <w:szCs w:val="18"/>
        </w:rPr>
        <w:t>1、甲级</w:t>
      </w:r>
      <w:r w:rsidRPr="007B6D8C">
        <w:rPr>
          <w:rFonts w:ascii="微软雅黑" w:eastAsia="微软雅黑" w:hAnsi="微软雅黑" w:cs="宋体" w:hint="eastAsia"/>
          <w:color w:val="555555"/>
          <w:kern w:val="0"/>
          <w:sz w:val="18"/>
          <w:szCs w:val="18"/>
        </w:rPr>
        <w:br/>
        <w:t>承担本专业建设工程项目主体工程及其配套工程的设计业务，其规模不受限制。</w:t>
      </w:r>
      <w:r w:rsidRPr="007B6D8C">
        <w:rPr>
          <w:rFonts w:ascii="微软雅黑" w:eastAsia="微软雅黑" w:hAnsi="微软雅黑" w:cs="宋体" w:hint="eastAsia"/>
          <w:color w:val="555555"/>
          <w:kern w:val="0"/>
          <w:sz w:val="18"/>
          <w:szCs w:val="18"/>
        </w:rPr>
        <w:br/>
        <w:t>2、乙级</w:t>
      </w:r>
      <w:r w:rsidRPr="007B6D8C">
        <w:rPr>
          <w:rFonts w:ascii="微软雅黑" w:eastAsia="微软雅黑" w:hAnsi="微软雅黑" w:cs="宋体" w:hint="eastAsia"/>
          <w:color w:val="555555"/>
          <w:kern w:val="0"/>
          <w:sz w:val="18"/>
          <w:szCs w:val="18"/>
        </w:rPr>
        <w:br/>
        <w:t>承担本专业中、小型建设工程项目的主体工程及其配套工程的设计业务。</w:t>
      </w:r>
      <w:r w:rsidRPr="007B6D8C">
        <w:rPr>
          <w:rFonts w:ascii="微软雅黑" w:eastAsia="微软雅黑" w:hAnsi="微软雅黑" w:cs="宋体" w:hint="eastAsia"/>
          <w:color w:val="555555"/>
          <w:kern w:val="0"/>
          <w:sz w:val="18"/>
          <w:szCs w:val="18"/>
        </w:rPr>
        <w:br/>
        <w:t>3、丙级</w:t>
      </w:r>
      <w:r w:rsidRPr="007B6D8C">
        <w:rPr>
          <w:rFonts w:ascii="微软雅黑" w:eastAsia="微软雅黑" w:hAnsi="微软雅黑" w:cs="宋体" w:hint="eastAsia"/>
          <w:color w:val="555555"/>
          <w:kern w:val="0"/>
          <w:sz w:val="18"/>
          <w:szCs w:val="18"/>
        </w:rPr>
        <w:br/>
        <w:t>承担本专业小型建设项目的设计业务。</w:t>
      </w:r>
      <w:r w:rsidRPr="007B6D8C">
        <w:rPr>
          <w:rFonts w:ascii="微软雅黑" w:eastAsia="微软雅黑" w:hAnsi="微软雅黑" w:cs="宋体" w:hint="eastAsia"/>
          <w:color w:val="555555"/>
          <w:kern w:val="0"/>
          <w:sz w:val="18"/>
          <w:szCs w:val="18"/>
        </w:rPr>
        <w:br/>
        <w:t>4、丁级（限建筑工程设计）</w:t>
      </w:r>
      <w:r w:rsidRPr="007B6D8C">
        <w:rPr>
          <w:rFonts w:ascii="微软雅黑" w:eastAsia="微软雅黑" w:hAnsi="微软雅黑" w:cs="宋体" w:hint="eastAsia"/>
          <w:color w:val="555555"/>
          <w:kern w:val="0"/>
          <w:sz w:val="18"/>
          <w:szCs w:val="18"/>
        </w:rPr>
        <w:br/>
        <w:t>4-1一般公共建筑工程</w:t>
      </w:r>
      <w:r w:rsidRPr="007B6D8C">
        <w:rPr>
          <w:rFonts w:ascii="微软雅黑" w:eastAsia="微软雅黑" w:hAnsi="微软雅黑" w:cs="宋体" w:hint="eastAsia"/>
          <w:color w:val="555555"/>
          <w:kern w:val="0"/>
          <w:sz w:val="18"/>
          <w:szCs w:val="18"/>
        </w:rPr>
        <w:br/>
        <w:t>（1）单体建筑面积2000平方米及以下。</w:t>
      </w:r>
      <w:r w:rsidRPr="007B6D8C">
        <w:rPr>
          <w:rFonts w:ascii="微软雅黑" w:eastAsia="微软雅黑" w:hAnsi="微软雅黑" w:cs="宋体" w:hint="eastAsia"/>
          <w:color w:val="555555"/>
          <w:kern w:val="0"/>
          <w:sz w:val="18"/>
          <w:szCs w:val="18"/>
        </w:rPr>
        <w:br/>
        <w:t>（2）建筑高度12米及以下。</w:t>
      </w:r>
      <w:r w:rsidRPr="007B6D8C">
        <w:rPr>
          <w:rFonts w:ascii="微软雅黑" w:eastAsia="微软雅黑" w:hAnsi="微软雅黑" w:cs="宋体" w:hint="eastAsia"/>
          <w:color w:val="555555"/>
          <w:kern w:val="0"/>
          <w:sz w:val="18"/>
          <w:szCs w:val="18"/>
        </w:rPr>
        <w:br/>
        <w:t>4-2一般住宅工程</w:t>
      </w:r>
      <w:r w:rsidRPr="007B6D8C">
        <w:rPr>
          <w:rFonts w:ascii="微软雅黑" w:eastAsia="微软雅黑" w:hAnsi="微软雅黑" w:cs="宋体" w:hint="eastAsia"/>
          <w:color w:val="555555"/>
          <w:kern w:val="0"/>
          <w:sz w:val="18"/>
          <w:szCs w:val="18"/>
        </w:rPr>
        <w:br/>
        <w:t>（1）单体建筑面积2000平方米及以下。</w:t>
      </w:r>
      <w:r w:rsidRPr="007B6D8C">
        <w:rPr>
          <w:rFonts w:ascii="微软雅黑" w:eastAsia="微软雅黑" w:hAnsi="微软雅黑" w:cs="宋体" w:hint="eastAsia"/>
          <w:color w:val="555555"/>
          <w:kern w:val="0"/>
          <w:sz w:val="18"/>
          <w:szCs w:val="18"/>
        </w:rPr>
        <w:br/>
        <w:t>（2）建筑层数4层及以下的砖混结构。</w:t>
      </w:r>
      <w:r w:rsidRPr="007B6D8C">
        <w:rPr>
          <w:rFonts w:ascii="微软雅黑" w:eastAsia="微软雅黑" w:hAnsi="微软雅黑" w:cs="宋体" w:hint="eastAsia"/>
          <w:color w:val="555555"/>
          <w:kern w:val="0"/>
          <w:sz w:val="18"/>
          <w:szCs w:val="18"/>
        </w:rPr>
        <w:br/>
        <w:t>4-3厂房和仓库</w:t>
      </w:r>
      <w:r w:rsidRPr="007B6D8C">
        <w:rPr>
          <w:rFonts w:ascii="微软雅黑" w:eastAsia="微软雅黑" w:hAnsi="微软雅黑" w:cs="宋体" w:hint="eastAsia"/>
          <w:color w:val="555555"/>
          <w:kern w:val="0"/>
          <w:sz w:val="18"/>
          <w:szCs w:val="18"/>
        </w:rPr>
        <w:br/>
        <w:t>（1）跨度不超过12米，单梁式吊车吨位不超过5吨的单层厂房和仓库。</w:t>
      </w:r>
      <w:r w:rsidRPr="007B6D8C">
        <w:rPr>
          <w:rFonts w:ascii="微软雅黑" w:eastAsia="微软雅黑" w:hAnsi="微软雅黑" w:cs="宋体" w:hint="eastAsia"/>
          <w:color w:val="555555"/>
          <w:kern w:val="0"/>
          <w:sz w:val="18"/>
          <w:szCs w:val="18"/>
        </w:rPr>
        <w:br/>
        <w:t>（2）跨度不超过7.5米，楼盖无动荷载的二层厂房和仓库。</w:t>
      </w:r>
      <w:r w:rsidRPr="007B6D8C">
        <w:rPr>
          <w:rFonts w:ascii="微软雅黑" w:eastAsia="微软雅黑" w:hAnsi="微软雅黑" w:cs="宋体" w:hint="eastAsia"/>
          <w:color w:val="555555"/>
          <w:kern w:val="0"/>
          <w:sz w:val="18"/>
          <w:szCs w:val="18"/>
        </w:rPr>
        <w:br/>
        <w:t>4-4构筑物</w:t>
      </w:r>
      <w:r w:rsidRPr="007B6D8C">
        <w:rPr>
          <w:rFonts w:ascii="微软雅黑" w:eastAsia="微软雅黑" w:hAnsi="微软雅黑" w:cs="宋体" w:hint="eastAsia"/>
          <w:color w:val="555555"/>
          <w:kern w:val="0"/>
          <w:sz w:val="18"/>
          <w:szCs w:val="18"/>
        </w:rPr>
        <w:br/>
      </w:r>
      <w:r w:rsidRPr="007B6D8C">
        <w:rPr>
          <w:rFonts w:ascii="微软雅黑" w:eastAsia="微软雅黑" w:hAnsi="微软雅黑" w:cs="宋体" w:hint="eastAsia"/>
          <w:color w:val="555555"/>
          <w:kern w:val="0"/>
          <w:sz w:val="18"/>
          <w:szCs w:val="18"/>
        </w:rPr>
        <w:lastRenderedPageBreak/>
        <w:t>（1）套用标准通用</w:t>
      </w:r>
      <w:proofErr w:type="gramStart"/>
      <w:r w:rsidRPr="007B6D8C">
        <w:rPr>
          <w:rFonts w:ascii="微软雅黑" w:eastAsia="微软雅黑" w:hAnsi="微软雅黑" w:cs="宋体" w:hint="eastAsia"/>
          <w:color w:val="555555"/>
          <w:kern w:val="0"/>
          <w:sz w:val="18"/>
          <w:szCs w:val="18"/>
        </w:rPr>
        <w:t>图高度</w:t>
      </w:r>
      <w:proofErr w:type="gramEnd"/>
      <w:r w:rsidRPr="007B6D8C">
        <w:rPr>
          <w:rFonts w:ascii="微软雅黑" w:eastAsia="微软雅黑" w:hAnsi="微软雅黑" w:cs="宋体" w:hint="eastAsia"/>
          <w:color w:val="555555"/>
          <w:kern w:val="0"/>
          <w:sz w:val="18"/>
          <w:szCs w:val="18"/>
        </w:rPr>
        <w:t>不超过20米的烟囱。</w:t>
      </w:r>
      <w:r w:rsidRPr="007B6D8C">
        <w:rPr>
          <w:rFonts w:ascii="微软雅黑" w:eastAsia="微软雅黑" w:hAnsi="微软雅黑" w:cs="宋体" w:hint="eastAsia"/>
          <w:color w:val="555555"/>
          <w:kern w:val="0"/>
          <w:sz w:val="18"/>
          <w:szCs w:val="18"/>
        </w:rPr>
        <w:br/>
        <w:t>（2）容量小于50立方米的水塔。</w:t>
      </w:r>
      <w:r w:rsidRPr="007B6D8C">
        <w:rPr>
          <w:rFonts w:ascii="微软雅黑" w:eastAsia="微软雅黑" w:hAnsi="微软雅黑" w:cs="宋体" w:hint="eastAsia"/>
          <w:color w:val="555555"/>
          <w:kern w:val="0"/>
          <w:sz w:val="18"/>
          <w:szCs w:val="18"/>
        </w:rPr>
        <w:br/>
        <w:t>（3）容量小于300立方米的水池。</w:t>
      </w:r>
      <w:r w:rsidRPr="007B6D8C">
        <w:rPr>
          <w:rFonts w:ascii="微软雅黑" w:eastAsia="微软雅黑" w:hAnsi="微软雅黑" w:cs="宋体" w:hint="eastAsia"/>
          <w:color w:val="555555"/>
          <w:kern w:val="0"/>
          <w:sz w:val="18"/>
          <w:szCs w:val="18"/>
        </w:rPr>
        <w:br/>
        <w:t>（4）直径小于6米的料仓。</w:t>
      </w:r>
    </w:p>
    <w:p w:rsidR="007B6D8C" w:rsidRPr="007B6D8C" w:rsidRDefault="007B6D8C" w:rsidP="007B6D8C">
      <w:pPr>
        <w:widowControl/>
        <w:shd w:val="clear" w:color="auto" w:fill="FFFFFF"/>
        <w:spacing w:before="240" w:after="150" w:line="408" w:lineRule="atLeast"/>
        <w:outlineLvl w:val="2"/>
        <w:rPr>
          <w:rFonts w:ascii="微软雅黑" w:eastAsia="微软雅黑" w:hAnsi="微软雅黑" w:cs="宋体" w:hint="eastAsia"/>
          <w:b/>
          <w:bCs/>
          <w:color w:val="666666"/>
          <w:kern w:val="0"/>
          <w:sz w:val="24"/>
          <w:szCs w:val="24"/>
        </w:rPr>
      </w:pPr>
      <w:r w:rsidRPr="007B6D8C">
        <w:rPr>
          <w:rFonts w:ascii="微软雅黑" w:eastAsia="微软雅黑" w:hAnsi="微软雅黑" w:cs="宋体" w:hint="eastAsia"/>
          <w:color w:val="666666"/>
          <w:kern w:val="0"/>
          <w:szCs w:val="21"/>
        </w:rPr>
        <w:t>（四）工程设计专项资质</w:t>
      </w:r>
    </w:p>
    <w:p w:rsidR="007B6D8C" w:rsidRPr="007B6D8C" w:rsidRDefault="007B6D8C" w:rsidP="007B6D8C">
      <w:pPr>
        <w:widowControl/>
        <w:shd w:val="clear" w:color="auto" w:fill="FFFFFF"/>
        <w:wordWrap w:val="0"/>
        <w:spacing w:after="180" w:line="420" w:lineRule="atLeast"/>
        <w:jc w:val="left"/>
        <w:rPr>
          <w:rFonts w:ascii="微软雅黑" w:eastAsia="微软雅黑" w:hAnsi="微软雅黑" w:cs="宋体" w:hint="eastAsia"/>
          <w:color w:val="555555"/>
          <w:kern w:val="0"/>
          <w:sz w:val="24"/>
          <w:szCs w:val="24"/>
        </w:rPr>
      </w:pPr>
      <w:r w:rsidRPr="007B6D8C">
        <w:rPr>
          <w:rFonts w:ascii="微软雅黑" w:eastAsia="微软雅黑" w:hAnsi="微软雅黑" w:cs="宋体" w:hint="eastAsia"/>
          <w:color w:val="555555"/>
          <w:kern w:val="0"/>
          <w:szCs w:val="21"/>
        </w:rPr>
        <w:t>承担规定的专项工程的设计业务，具体规定见有关专项资质标准。</w:t>
      </w:r>
    </w:p>
    <w:p w:rsidR="00344803" w:rsidRPr="007B6D8C" w:rsidRDefault="00344803"/>
    <w:sectPr w:rsidR="00344803" w:rsidRPr="007B6D8C" w:rsidSect="003448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0F0" w:rsidRDefault="006410F0" w:rsidP="007B6D8C">
      <w:r>
        <w:separator/>
      </w:r>
    </w:p>
  </w:endnote>
  <w:endnote w:type="continuationSeparator" w:id="0">
    <w:p w:rsidR="006410F0" w:rsidRDefault="006410F0" w:rsidP="007B6D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C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0F0" w:rsidRDefault="006410F0" w:rsidP="007B6D8C">
      <w:r>
        <w:separator/>
      </w:r>
    </w:p>
  </w:footnote>
  <w:footnote w:type="continuationSeparator" w:id="0">
    <w:p w:rsidR="006410F0" w:rsidRDefault="006410F0" w:rsidP="007B6D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6D8C"/>
    <w:rsid w:val="00344803"/>
    <w:rsid w:val="006410F0"/>
    <w:rsid w:val="007B6D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803"/>
    <w:pPr>
      <w:widowControl w:val="0"/>
      <w:jc w:val="both"/>
    </w:pPr>
  </w:style>
  <w:style w:type="paragraph" w:styleId="2">
    <w:name w:val="heading 2"/>
    <w:basedOn w:val="a"/>
    <w:next w:val="a"/>
    <w:link w:val="2Char"/>
    <w:uiPriority w:val="9"/>
    <w:semiHidden/>
    <w:unhideWhenUsed/>
    <w:qFormat/>
    <w:rsid w:val="007B6D8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7B6D8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6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B6D8C"/>
    <w:rPr>
      <w:sz w:val="18"/>
      <w:szCs w:val="18"/>
    </w:rPr>
  </w:style>
  <w:style w:type="paragraph" w:styleId="a4">
    <w:name w:val="footer"/>
    <w:basedOn w:val="a"/>
    <w:link w:val="Char0"/>
    <w:uiPriority w:val="99"/>
    <w:semiHidden/>
    <w:unhideWhenUsed/>
    <w:rsid w:val="007B6D8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B6D8C"/>
    <w:rPr>
      <w:sz w:val="18"/>
      <w:szCs w:val="18"/>
    </w:rPr>
  </w:style>
  <w:style w:type="character" w:customStyle="1" w:styleId="3Char">
    <w:name w:val="标题 3 Char"/>
    <w:basedOn w:val="a0"/>
    <w:link w:val="3"/>
    <w:uiPriority w:val="9"/>
    <w:rsid w:val="007B6D8C"/>
    <w:rPr>
      <w:rFonts w:ascii="宋体" w:eastAsia="宋体" w:hAnsi="宋体" w:cs="宋体"/>
      <w:b/>
      <w:bCs/>
      <w:kern w:val="0"/>
      <w:sz w:val="27"/>
      <w:szCs w:val="27"/>
    </w:rPr>
  </w:style>
  <w:style w:type="paragraph" w:styleId="a5">
    <w:name w:val="Normal (Web)"/>
    <w:basedOn w:val="a"/>
    <w:uiPriority w:val="99"/>
    <w:semiHidden/>
    <w:unhideWhenUsed/>
    <w:rsid w:val="007B6D8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B6D8C"/>
    <w:rPr>
      <w:b/>
      <w:bCs/>
    </w:rPr>
  </w:style>
  <w:style w:type="character" w:customStyle="1" w:styleId="2Char">
    <w:name w:val="标题 2 Char"/>
    <w:basedOn w:val="a0"/>
    <w:link w:val="2"/>
    <w:uiPriority w:val="9"/>
    <w:semiHidden/>
    <w:rsid w:val="007B6D8C"/>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763036221">
      <w:bodyDiv w:val="1"/>
      <w:marLeft w:val="0"/>
      <w:marRight w:val="0"/>
      <w:marTop w:val="0"/>
      <w:marBottom w:val="0"/>
      <w:divBdr>
        <w:top w:val="none" w:sz="0" w:space="0" w:color="auto"/>
        <w:left w:val="none" w:sz="0" w:space="0" w:color="auto"/>
        <w:bottom w:val="none" w:sz="0" w:space="0" w:color="auto"/>
        <w:right w:val="none" w:sz="0" w:space="0" w:color="auto"/>
      </w:divBdr>
    </w:div>
    <w:div w:id="1228296778">
      <w:bodyDiv w:val="1"/>
      <w:marLeft w:val="0"/>
      <w:marRight w:val="0"/>
      <w:marTop w:val="0"/>
      <w:marBottom w:val="0"/>
      <w:divBdr>
        <w:top w:val="none" w:sz="0" w:space="0" w:color="auto"/>
        <w:left w:val="none" w:sz="0" w:space="0" w:color="auto"/>
        <w:bottom w:val="none" w:sz="0" w:space="0" w:color="auto"/>
        <w:right w:val="none" w:sz="0" w:space="0" w:color="auto"/>
      </w:divBdr>
    </w:div>
    <w:div w:id="181444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749</Words>
  <Characters>4274</Characters>
  <Application>Microsoft Office Word</Application>
  <DocSecurity>0</DocSecurity>
  <Lines>35</Lines>
  <Paragraphs>10</Paragraphs>
  <ScaleCrop>false</ScaleCrop>
  <Company>Microsoft</Company>
  <LinksUpToDate>false</LinksUpToDate>
  <CharactersWithSpaces>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2</cp:revision>
  <dcterms:created xsi:type="dcterms:W3CDTF">2017-03-18T11:15:00Z</dcterms:created>
  <dcterms:modified xsi:type="dcterms:W3CDTF">2017-03-18T11:16:00Z</dcterms:modified>
</cp:coreProperties>
</file>